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ABDF" w14:textId="3F3C64EA" w:rsidR="00236C67" w:rsidRPr="00437D49" w:rsidRDefault="00236C67" w:rsidP="00236C67">
      <w:pPr>
        <w:ind w:left="5664" w:firstLine="708"/>
        <w:rPr>
          <w:szCs w:val="20"/>
        </w:rPr>
      </w:pPr>
      <w:r w:rsidRPr="00437D49">
        <w:rPr>
          <w:szCs w:val="20"/>
        </w:rPr>
        <w:t xml:space="preserve">Warszawa </w:t>
      </w:r>
      <w:r w:rsidR="00894BBF">
        <w:rPr>
          <w:szCs w:val="20"/>
        </w:rPr>
        <w:t>18.08.</w:t>
      </w:r>
      <w:r w:rsidRPr="00437D49">
        <w:rPr>
          <w:szCs w:val="20"/>
        </w:rPr>
        <w:t>202</w:t>
      </w:r>
      <w:r>
        <w:rPr>
          <w:szCs w:val="20"/>
        </w:rPr>
        <w:t>2</w:t>
      </w:r>
      <w:r w:rsidRPr="00437D49">
        <w:rPr>
          <w:szCs w:val="20"/>
        </w:rPr>
        <w:t xml:space="preserve"> r.</w:t>
      </w:r>
    </w:p>
    <w:p w14:paraId="65167E00" w14:textId="77777777" w:rsidR="00236C67" w:rsidRPr="00437D49" w:rsidRDefault="00236C67" w:rsidP="00236C67">
      <w:pPr>
        <w:pStyle w:val="Default"/>
        <w:jc w:val="center"/>
        <w:rPr>
          <w:rFonts w:asciiTheme="minorHAnsi" w:eastAsia="Arial Unicode MS" w:hAnsiTheme="minorHAnsi" w:cs="Arial Unicode MS"/>
        </w:rPr>
      </w:pPr>
      <w:r w:rsidRPr="00437D49">
        <w:rPr>
          <w:rFonts w:asciiTheme="minorHAnsi" w:eastAsia="Arial Unicode MS" w:hAnsiTheme="minorHAnsi" w:cs="Arial Unicode MS"/>
          <w:b/>
          <w:bCs/>
        </w:rPr>
        <w:t>Zamawiający:</w:t>
      </w:r>
    </w:p>
    <w:p w14:paraId="2AECA6BC" w14:textId="77777777" w:rsidR="00236C67" w:rsidRPr="00437D49" w:rsidRDefault="00236C67" w:rsidP="00236C67">
      <w:pPr>
        <w:pStyle w:val="Default"/>
        <w:jc w:val="center"/>
        <w:rPr>
          <w:rFonts w:asciiTheme="minorHAnsi" w:eastAsia="Arial Unicode MS" w:hAnsiTheme="minorHAnsi" w:cs="Arial Unicode MS"/>
        </w:rPr>
      </w:pPr>
      <w:r w:rsidRPr="00437D49">
        <w:rPr>
          <w:rFonts w:asciiTheme="minorHAnsi" w:eastAsia="Arial Unicode MS" w:hAnsiTheme="minorHAnsi" w:cs="Arial Unicode MS"/>
          <w:b/>
          <w:bCs/>
        </w:rPr>
        <w:t>Krajowy Instytut Mediów</w:t>
      </w:r>
    </w:p>
    <w:p w14:paraId="53C540E1" w14:textId="77777777" w:rsidR="00236C67" w:rsidRPr="00437D49" w:rsidRDefault="00236C67" w:rsidP="00236C67">
      <w:pPr>
        <w:pStyle w:val="Default"/>
        <w:jc w:val="center"/>
        <w:rPr>
          <w:rFonts w:asciiTheme="minorHAnsi" w:eastAsia="Arial Unicode MS" w:hAnsiTheme="minorHAnsi" w:cs="Arial Unicode MS"/>
          <w:sz w:val="22"/>
          <w:szCs w:val="22"/>
        </w:rPr>
      </w:pPr>
      <w:r w:rsidRPr="00437D49">
        <w:rPr>
          <w:rFonts w:asciiTheme="minorHAnsi" w:eastAsia="Arial Unicode MS" w:hAnsiTheme="minorHAnsi" w:cs="Arial Unicode MS"/>
          <w:sz w:val="22"/>
          <w:szCs w:val="22"/>
        </w:rPr>
        <w:t>ul. Wiktorska 63, 02-587 Warszawa</w:t>
      </w:r>
    </w:p>
    <w:p w14:paraId="5156D59F" w14:textId="77777777" w:rsidR="00236C67" w:rsidRPr="00437D49" w:rsidRDefault="00236C67" w:rsidP="00236C67">
      <w:pPr>
        <w:pStyle w:val="Default"/>
        <w:jc w:val="center"/>
        <w:rPr>
          <w:rFonts w:asciiTheme="minorHAnsi" w:eastAsia="Arial Unicode MS" w:hAnsiTheme="minorHAnsi" w:cs="Arial Unicode MS"/>
          <w:sz w:val="22"/>
          <w:szCs w:val="22"/>
        </w:rPr>
      </w:pPr>
      <w:r w:rsidRPr="00437D49">
        <w:rPr>
          <w:rFonts w:asciiTheme="minorHAnsi" w:eastAsia="Arial Unicode MS" w:hAnsiTheme="minorHAnsi" w:cs="Arial Unicode MS"/>
          <w:sz w:val="22"/>
          <w:szCs w:val="22"/>
        </w:rPr>
        <w:t>NIP 5213916470</w:t>
      </w:r>
      <w:r w:rsidRPr="00437D49">
        <w:rPr>
          <w:rFonts w:asciiTheme="minorHAnsi" w:eastAsia="Arial Unicode MS" w:hAnsiTheme="minorHAnsi" w:cs="Arial Unicode MS"/>
          <w:sz w:val="22"/>
          <w:szCs w:val="22"/>
        </w:rPr>
        <w:br/>
      </w:r>
    </w:p>
    <w:p w14:paraId="0B4E2575" w14:textId="4547CA06" w:rsidR="00236C67" w:rsidRPr="00EB264D" w:rsidRDefault="00236C67" w:rsidP="00236C67">
      <w:pPr>
        <w:pStyle w:val="Default"/>
        <w:jc w:val="center"/>
        <w:rPr>
          <w:rFonts w:asciiTheme="minorHAnsi" w:eastAsia="Arial Unicode MS" w:hAnsiTheme="minorHAnsi" w:cs="Arial Unicode MS"/>
          <w:b/>
          <w:bCs/>
          <w:sz w:val="22"/>
          <w:szCs w:val="22"/>
        </w:rPr>
      </w:pPr>
      <w:r w:rsidRPr="00437D49">
        <w:rPr>
          <w:rFonts w:asciiTheme="minorHAnsi" w:eastAsia="Arial Unicode MS" w:hAnsiTheme="minorHAnsi" w:cs="Arial Unicode MS"/>
          <w:b/>
          <w:bCs/>
          <w:sz w:val="22"/>
          <w:szCs w:val="22"/>
        </w:rPr>
        <w:t>ZAPYTANIE OFERTOWE</w:t>
      </w:r>
      <w:r>
        <w:rPr>
          <w:rFonts w:asciiTheme="minorHAnsi" w:eastAsia="Arial Unicode MS" w:hAnsiTheme="minorHAnsi" w:cs="Arial Unicode MS"/>
          <w:b/>
          <w:bCs/>
          <w:sz w:val="22"/>
          <w:szCs w:val="22"/>
        </w:rPr>
        <w:t xml:space="preserve"> NR </w:t>
      </w:r>
      <w:r w:rsidRPr="0081493F">
        <w:rPr>
          <w:rFonts w:asciiTheme="minorHAnsi" w:eastAsia="Arial Unicode MS" w:hAnsiTheme="minorHAnsi" w:cs="Arial Unicode MS"/>
          <w:b/>
          <w:bCs/>
          <w:sz w:val="22"/>
          <w:szCs w:val="22"/>
        </w:rPr>
        <w:t>KIM.</w:t>
      </w:r>
      <w:r w:rsidRPr="00236C67">
        <w:t xml:space="preserve"> </w:t>
      </w:r>
      <w:r w:rsidRPr="00236C67">
        <w:rPr>
          <w:rFonts w:asciiTheme="minorHAnsi" w:eastAsia="Arial Unicode MS" w:hAnsiTheme="minorHAnsi" w:cs="Arial Unicode MS"/>
          <w:b/>
          <w:bCs/>
          <w:sz w:val="22"/>
          <w:szCs w:val="22"/>
        </w:rPr>
        <w:t>Z/20/6/2022</w:t>
      </w:r>
    </w:p>
    <w:p w14:paraId="28DA118A" w14:textId="77777777" w:rsidR="00B74083" w:rsidRPr="00B74083" w:rsidRDefault="00B74083" w:rsidP="00B74083">
      <w:pPr>
        <w:pStyle w:val="Standard"/>
        <w:spacing w:after="240"/>
        <w:ind w:right="1"/>
        <w:jc w:val="center"/>
        <w:rPr>
          <w:rFonts w:ascii="Century Gothic" w:eastAsiaTheme="minorHAnsi" w:hAnsi="Century Gothic" w:cs="Calibri"/>
          <w:b/>
          <w:color w:val="000000"/>
          <w:kern w:val="0"/>
          <w:sz w:val="20"/>
          <w:szCs w:val="20"/>
          <w:lang w:val="pl-PL" w:eastAsia="en-US" w:bidi="ar-SA"/>
        </w:rPr>
      </w:pPr>
    </w:p>
    <w:p w14:paraId="65279525" w14:textId="67B78051" w:rsidR="008038E6" w:rsidRPr="0003018A" w:rsidRDefault="008038E6" w:rsidP="008038E6">
      <w:pPr>
        <w:suppressAutoHyphens/>
        <w:spacing w:after="240"/>
        <w:ind w:right="1"/>
        <w:textAlignment w:val="baseline"/>
        <w:rPr>
          <w:rFonts w:ascii="Century Gothic" w:hAnsi="Century Gothic" w:cs="Calibri"/>
          <w:b/>
          <w:color w:val="000000"/>
          <w:sz w:val="20"/>
          <w:szCs w:val="20"/>
        </w:rPr>
      </w:pPr>
      <w:r w:rsidRPr="004A33AB">
        <w:rPr>
          <w:rFonts w:eastAsia="Arial Unicode MS" w:cs="Arial Unicode MS"/>
          <w:b/>
          <w:bCs/>
        </w:rPr>
        <w:br/>
      </w:r>
      <w:bookmarkStart w:id="0" w:name="_Ref270282935"/>
      <w:r w:rsidRPr="0003018A">
        <w:rPr>
          <w:rFonts w:ascii="Century Gothic" w:hAnsi="Century Gothic" w:cs="Calibri"/>
          <w:b/>
          <w:color w:val="000000"/>
          <w:sz w:val="20"/>
          <w:szCs w:val="20"/>
        </w:rPr>
        <w:t>Nazwa przedmiotu zamówienia:</w:t>
      </w:r>
    </w:p>
    <w:p w14:paraId="3A9194D1" w14:textId="43A848D0" w:rsidR="008038E6" w:rsidRPr="00332897" w:rsidRDefault="008038E6" w:rsidP="00236C67">
      <w:pPr>
        <w:pStyle w:val="Akapitzlist"/>
        <w:spacing w:after="240" w:line="276" w:lineRule="auto"/>
        <w:ind w:left="0" w:right="1"/>
        <w:jc w:val="both"/>
        <w:rPr>
          <w:rFonts w:cs="Calibri"/>
          <w:color w:val="000000"/>
          <w:spacing w:val="11"/>
          <w:sz w:val="20"/>
          <w:szCs w:val="20"/>
        </w:rPr>
      </w:pPr>
      <w:bookmarkStart w:id="1" w:name="_Hlk71043177"/>
      <w:r w:rsidRPr="00332897">
        <w:rPr>
          <w:rFonts w:cs="Calibri"/>
          <w:color w:val="000000"/>
          <w:spacing w:val="11"/>
          <w:sz w:val="20"/>
          <w:szCs w:val="20"/>
        </w:rPr>
        <w:t xml:space="preserve">Przeprowadzenie kontroli wizyt i jakości pracy </w:t>
      </w:r>
      <w:bookmarkStart w:id="2" w:name="_Hlk108004306"/>
      <w:bookmarkEnd w:id="1"/>
      <w:r w:rsidR="00B029CE">
        <w:rPr>
          <w:rFonts w:cs="Calibri"/>
          <w:color w:val="000000"/>
          <w:spacing w:val="11"/>
          <w:sz w:val="20"/>
          <w:szCs w:val="20"/>
        </w:rPr>
        <w:t xml:space="preserve">wybranych </w:t>
      </w:r>
      <w:r w:rsidR="00036DFC" w:rsidRPr="00332897">
        <w:rPr>
          <w:rFonts w:cs="Calibri"/>
          <w:color w:val="000000"/>
          <w:spacing w:val="11"/>
          <w:sz w:val="20"/>
          <w:szCs w:val="20"/>
        </w:rPr>
        <w:t>pracowników KIM</w:t>
      </w:r>
      <w:r w:rsidR="00CA1F82" w:rsidRPr="00332897">
        <w:rPr>
          <w:rFonts w:cs="Calibri"/>
          <w:color w:val="000000"/>
          <w:spacing w:val="11"/>
          <w:sz w:val="20"/>
          <w:szCs w:val="20"/>
        </w:rPr>
        <w:t xml:space="preserve"> </w:t>
      </w:r>
      <w:r w:rsidR="00B029CE">
        <w:rPr>
          <w:rFonts w:cs="Calibri"/>
          <w:color w:val="000000"/>
          <w:spacing w:val="11"/>
          <w:sz w:val="20"/>
          <w:szCs w:val="20"/>
        </w:rPr>
        <w:t>lub pracowników firm współpracujący z KIM przy realizacji Badania Założycielskiego</w:t>
      </w:r>
      <w:bookmarkEnd w:id="2"/>
      <w:r w:rsidR="00B029CE">
        <w:rPr>
          <w:rFonts w:cs="Calibri"/>
          <w:color w:val="000000"/>
          <w:spacing w:val="11"/>
          <w:sz w:val="20"/>
          <w:szCs w:val="20"/>
        </w:rPr>
        <w:t xml:space="preserve"> </w:t>
      </w:r>
      <w:r w:rsidR="00177765">
        <w:rPr>
          <w:rFonts w:cs="Calibri"/>
          <w:color w:val="000000"/>
          <w:spacing w:val="11"/>
          <w:sz w:val="20"/>
          <w:szCs w:val="20"/>
        </w:rPr>
        <w:t>przez okres</w:t>
      </w:r>
      <w:r w:rsidR="00CA1F82" w:rsidRPr="00332897">
        <w:rPr>
          <w:rFonts w:cs="Calibri"/>
          <w:color w:val="000000"/>
          <w:spacing w:val="11"/>
          <w:sz w:val="20"/>
          <w:szCs w:val="20"/>
        </w:rPr>
        <w:t xml:space="preserve"> 12 miesięcy</w:t>
      </w:r>
      <w:r w:rsidRPr="00332897">
        <w:rPr>
          <w:rFonts w:cs="Calibri"/>
          <w:color w:val="000000"/>
          <w:spacing w:val="11"/>
          <w:sz w:val="20"/>
          <w:szCs w:val="20"/>
        </w:rPr>
        <w:t>.</w:t>
      </w:r>
    </w:p>
    <w:p w14:paraId="7E06F0BC" w14:textId="77777777" w:rsidR="008038E6" w:rsidRPr="0003018A" w:rsidRDefault="008038E6" w:rsidP="008038E6">
      <w:pPr>
        <w:suppressAutoHyphens/>
        <w:spacing w:after="240"/>
        <w:ind w:right="1"/>
        <w:textAlignment w:val="baseline"/>
        <w:rPr>
          <w:rFonts w:ascii="Century Gothic" w:hAnsi="Century Gothic" w:cs="Calibri"/>
          <w:b/>
          <w:color w:val="000000"/>
          <w:sz w:val="20"/>
          <w:szCs w:val="20"/>
        </w:rPr>
      </w:pPr>
      <w:r w:rsidRPr="0003018A">
        <w:rPr>
          <w:rFonts w:ascii="Century Gothic" w:hAnsi="Century Gothic" w:cs="Calibri"/>
          <w:b/>
          <w:color w:val="000000"/>
          <w:sz w:val="20"/>
          <w:szCs w:val="20"/>
        </w:rPr>
        <w:t>Nazwa i adres Zamawiającego:</w:t>
      </w:r>
    </w:p>
    <w:p w14:paraId="6B4E6231" w14:textId="3F4154A8" w:rsidR="008038E6" w:rsidRDefault="008038E6" w:rsidP="00236C67">
      <w:pPr>
        <w:pStyle w:val="Akapitzlist"/>
        <w:spacing w:after="240" w:line="276" w:lineRule="auto"/>
        <w:ind w:left="0" w:right="1"/>
        <w:jc w:val="both"/>
        <w:rPr>
          <w:rFonts w:eastAsia="Arial Unicode MS" w:cs="Arial Unicode MS"/>
        </w:rPr>
      </w:pPr>
      <w:r w:rsidRPr="00D63D54">
        <w:rPr>
          <w:rFonts w:ascii="Century Gothic" w:hAnsi="Century Gothic" w:cs="Calibri"/>
          <w:color w:val="000000"/>
          <w:spacing w:val="-1"/>
          <w:sz w:val="20"/>
          <w:szCs w:val="20"/>
        </w:rPr>
        <w:t xml:space="preserve">Krajowy Instytut Mediów - </w:t>
      </w:r>
      <w:r w:rsidRPr="0003018A">
        <w:rPr>
          <w:rFonts w:ascii="Century Gothic" w:hAnsi="Century Gothic" w:cs="Calibri"/>
          <w:color w:val="000000"/>
          <w:spacing w:val="-1"/>
          <w:sz w:val="20"/>
          <w:szCs w:val="20"/>
        </w:rPr>
        <w:t>ul. Wiktorska 63, 02-587</w:t>
      </w:r>
      <w:r>
        <w:rPr>
          <w:rFonts w:ascii="Century Gothic" w:hAnsi="Century Gothic" w:cs="Calibri"/>
          <w:color w:val="000000"/>
          <w:spacing w:val="-1"/>
          <w:sz w:val="20"/>
          <w:szCs w:val="20"/>
        </w:rPr>
        <w:t>, Warszawa</w:t>
      </w:r>
      <w:r w:rsidR="00B74083">
        <w:rPr>
          <w:rFonts w:ascii="Century Gothic" w:hAnsi="Century Gothic" w:cs="Calibri"/>
          <w:color w:val="000000"/>
          <w:spacing w:val="-1"/>
          <w:sz w:val="20"/>
          <w:szCs w:val="20"/>
        </w:rPr>
        <w:t xml:space="preserve">, </w:t>
      </w:r>
      <w:r w:rsidR="00B74083" w:rsidRPr="00437D49">
        <w:rPr>
          <w:rFonts w:eastAsia="Arial Unicode MS" w:cs="Arial Unicode MS"/>
        </w:rPr>
        <w:t>NIP 5213916470</w:t>
      </w:r>
    </w:p>
    <w:p w14:paraId="48597EA8" w14:textId="1406EBF4" w:rsidR="00E10BCA" w:rsidRDefault="00E10BCA" w:rsidP="008038E6">
      <w:pPr>
        <w:pStyle w:val="Akapitzlist"/>
        <w:spacing w:after="240" w:line="276" w:lineRule="auto"/>
        <w:ind w:left="414" w:right="1"/>
        <w:jc w:val="both"/>
        <w:rPr>
          <w:rFonts w:ascii="Century Gothic" w:hAnsi="Century Gothic" w:cs="Calibri"/>
          <w:color w:val="000000"/>
          <w:spacing w:val="-1"/>
          <w:sz w:val="20"/>
          <w:szCs w:val="20"/>
        </w:rPr>
      </w:pPr>
    </w:p>
    <w:p w14:paraId="27B15F60" w14:textId="1DFD9650" w:rsidR="0008246C" w:rsidRDefault="0008246C" w:rsidP="0008246C">
      <w:pPr>
        <w:pStyle w:val="Default"/>
        <w:jc w:val="both"/>
        <w:rPr>
          <w:rFonts w:asciiTheme="minorHAnsi" w:eastAsia="Arial Unicode MS" w:hAnsiTheme="minorHAnsi" w:cs="Arial Unicode MS"/>
          <w:b/>
          <w:bCs/>
          <w:sz w:val="20"/>
          <w:szCs w:val="20"/>
        </w:rPr>
      </w:pPr>
      <w:r w:rsidRPr="00437D49">
        <w:rPr>
          <w:rFonts w:asciiTheme="minorHAnsi" w:eastAsia="Arial Unicode MS" w:hAnsiTheme="minorHAnsi" w:cs="Arial Unicode MS"/>
          <w:b/>
          <w:bCs/>
          <w:sz w:val="20"/>
          <w:szCs w:val="20"/>
        </w:rPr>
        <w:t>Postanowienia ogólne</w:t>
      </w:r>
    </w:p>
    <w:p w14:paraId="247C2FE4" w14:textId="77777777" w:rsidR="0008246C" w:rsidRPr="00437D49" w:rsidRDefault="0008246C" w:rsidP="0008246C">
      <w:pPr>
        <w:pStyle w:val="Default"/>
        <w:jc w:val="both"/>
        <w:rPr>
          <w:rFonts w:asciiTheme="minorHAnsi" w:eastAsia="Arial Unicode MS" w:hAnsiTheme="minorHAnsi" w:cs="Arial Unicode MS"/>
          <w:sz w:val="20"/>
          <w:szCs w:val="20"/>
        </w:rPr>
      </w:pPr>
    </w:p>
    <w:p w14:paraId="5AA4A929" w14:textId="14495AD0" w:rsidR="0008246C" w:rsidRPr="00437D49" w:rsidRDefault="0008246C" w:rsidP="0008246C">
      <w:pPr>
        <w:spacing w:after="0" w:line="240" w:lineRule="auto"/>
        <w:jc w:val="both"/>
        <w:rPr>
          <w:rFonts w:eastAsia="Arial Unicode MS" w:cs="Arial Unicode MS"/>
          <w:b/>
          <w:sz w:val="20"/>
          <w:szCs w:val="20"/>
        </w:rPr>
      </w:pPr>
      <w:r w:rsidRPr="00437D49">
        <w:rPr>
          <w:rFonts w:eastAsia="Arial Unicode MS" w:cs="Arial Unicode MS"/>
          <w:sz w:val="20"/>
          <w:szCs w:val="20"/>
        </w:rPr>
        <w:t xml:space="preserve">W związku z faktem, iż </w:t>
      </w:r>
      <w:r w:rsidR="00177765">
        <w:rPr>
          <w:rFonts w:eastAsia="Arial Unicode MS" w:cs="Arial Unicode MS"/>
          <w:sz w:val="20"/>
          <w:szCs w:val="20"/>
        </w:rPr>
        <w:t xml:space="preserve">szacunkowa </w:t>
      </w:r>
      <w:r w:rsidRPr="00437D49">
        <w:rPr>
          <w:rFonts w:eastAsia="Arial Unicode MS" w:cs="Arial Unicode MS"/>
          <w:sz w:val="20"/>
          <w:szCs w:val="20"/>
        </w:rPr>
        <w:t>wartość niniejszego zamówienia nie przekracza kwoty 130.000 złotych, jego realizacja zostanie przeprowadzona z wyłączeniem ustawy Prawo zamówień publicznych (</w:t>
      </w:r>
      <w:r w:rsidR="00D05DA2">
        <w:rPr>
          <w:rFonts w:eastAsia="Arial Unicode MS" w:cs="Arial Unicode MS"/>
          <w:sz w:val="20"/>
          <w:szCs w:val="20"/>
        </w:rPr>
        <w:t xml:space="preserve">t. jedn. </w:t>
      </w:r>
      <w:r w:rsidRPr="00437D49">
        <w:rPr>
          <w:rFonts w:eastAsia="Arial Unicode MS" w:cs="Arial Unicode MS"/>
          <w:sz w:val="20"/>
          <w:szCs w:val="20"/>
        </w:rPr>
        <w:t>Dz. U.</w:t>
      </w:r>
      <w:r w:rsidR="00D05DA2">
        <w:rPr>
          <w:rFonts w:eastAsia="Arial Unicode MS" w:cs="Arial Unicode MS"/>
          <w:sz w:val="20"/>
          <w:szCs w:val="20"/>
        </w:rPr>
        <w:t>2021</w:t>
      </w:r>
      <w:r w:rsidR="00D05DA2" w:rsidRPr="00437D49">
        <w:rPr>
          <w:rFonts w:eastAsia="Arial Unicode MS" w:cs="Arial Unicode MS"/>
          <w:sz w:val="20"/>
          <w:szCs w:val="20"/>
        </w:rPr>
        <w:t xml:space="preserve"> </w:t>
      </w:r>
      <w:r w:rsidRPr="00437D49">
        <w:rPr>
          <w:rFonts w:eastAsia="Arial Unicode MS" w:cs="Arial Unicode MS"/>
          <w:sz w:val="20"/>
          <w:szCs w:val="20"/>
        </w:rPr>
        <w:t>poz.</w:t>
      </w:r>
      <w:r w:rsidR="00D05DA2">
        <w:rPr>
          <w:rFonts w:eastAsia="Arial Unicode MS" w:cs="Arial Unicode MS"/>
          <w:sz w:val="20"/>
          <w:szCs w:val="20"/>
        </w:rPr>
        <w:t>1129</w:t>
      </w:r>
      <w:r w:rsidR="00D05DA2" w:rsidRPr="00437D49">
        <w:rPr>
          <w:rFonts w:eastAsia="Arial Unicode MS" w:cs="Arial Unicode MS"/>
          <w:sz w:val="20"/>
          <w:szCs w:val="20"/>
        </w:rPr>
        <w:t xml:space="preserve"> </w:t>
      </w:r>
      <w:r w:rsidRPr="00437D49">
        <w:rPr>
          <w:rFonts w:eastAsia="Arial Unicode MS" w:cs="Arial Unicode MS"/>
          <w:sz w:val="20"/>
          <w:szCs w:val="20"/>
        </w:rPr>
        <w:t xml:space="preserve">z </w:t>
      </w:r>
      <w:proofErr w:type="spellStart"/>
      <w:r w:rsidRPr="00437D49">
        <w:rPr>
          <w:rFonts w:eastAsia="Arial Unicode MS" w:cs="Arial Unicode MS"/>
          <w:sz w:val="20"/>
          <w:szCs w:val="20"/>
        </w:rPr>
        <w:t>późn</w:t>
      </w:r>
      <w:proofErr w:type="spellEnd"/>
      <w:r w:rsidRPr="00437D49">
        <w:rPr>
          <w:rFonts w:eastAsia="Arial Unicode MS" w:cs="Arial Unicode MS"/>
          <w:sz w:val="20"/>
          <w:szCs w:val="20"/>
        </w:rPr>
        <w:t xml:space="preserve">. </w:t>
      </w:r>
      <w:proofErr w:type="spellStart"/>
      <w:r w:rsidRPr="00437D49">
        <w:rPr>
          <w:rFonts w:eastAsia="Arial Unicode MS" w:cs="Arial Unicode MS"/>
          <w:sz w:val="20"/>
          <w:szCs w:val="20"/>
        </w:rPr>
        <w:t>zm</w:t>
      </w:r>
      <w:proofErr w:type="spellEnd"/>
      <w:r w:rsidRPr="00437D49">
        <w:rPr>
          <w:rFonts w:eastAsia="Arial Unicode MS" w:cs="Arial Unicode MS"/>
          <w:sz w:val="20"/>
          <w:szCs w:val="20"/>
        </w:rPr>
        <w:t xml:space="preserve">) dalej zwana </w:t>
      </w:r>
      <w:proofErr w:type="spellStart"/>
      <w:r w:rsidRPr="00437D49">
        <w:rPr>
          <w:rFonts w:eastAsia="Arial Unicode MS" w:cs="Arial Unicode MS"/>
          <w:sz w:val="20"/>
          <w:szCs w:val="20"/>
        </w:rPr>
        <w:t>Pzp</w:t>
      </w:r>
      <w:proofErr w:type="spellEnd"/>
      <w:r w:rsidRPr="00437D49">
        <w:rPr>
          <w:rFonts w:eastAsia="Arial Unicode MS" w:cs="Arial Unicode MS"/>
          <w:sz w:val="20"/>
          <w:szCs w:val="20"/>
        </w:rPr>
        <w:t xml:space="preserve"> - na podstawie art. 2 ust.1 pkt 1 </w:t>
      </w:r>
      <w:proofErr w:type="spellStart"/>
      <w:r w:rsidRPr="00437D49">
        <w:rPr>
          <w:rFonts w:eastAsia="Arial Unicode MS" w:cs="Arial Unicode MS"/>
          <w:sz w:val="20"/>
          <w:szCs w:val="20"/>
        </w:rPr>
        <w:t>Pzp</w:t>
      </w:r>
      <w:proofErr w:type="spellEnd"/>
      <w:r w:rsidRPr="00437D49">
        <w:rPr>
          <w:rFonts w:eastAsia="Arial Unicode MS" w:cs="Arial Unicode MS"/>
          <w:sz w:val="20"/>
          <w:szCs w:val="20"/>
        </w:rPr>
        <w:t xml:space="preserve">. </w:t>
      </w:r>
    </w:p>
    <w:p w14:paraId="09AF5DE2" w14:textId="77777777" w:rsidR="0008246C" w:rsidRPr="00D63D54" w:rsidRDefault="0008246C" w:rsidP="008038E6">
      <w:pPr>
        <w:pStyle w:val="Akapitzlist"/>
        <w:spacing w:after="240" w:line="276" w:lineRule="auto"/>
        <w:ind w:left="414" w:right="1"/>
        <w:jc w:val="both"/>
        <w:rPr>
          <w:rFonts w:ascii="Century Gothic" w:hAnsi="Century Gothic" w:cs="Calibri"/>
          <w:color w:val="000000"/>
          <w:spacing w:val="-1"/>
          <w:sz w:val="20"/>
          <w:szCs w:val="20"/>
        </w:rPr>
      </w:pPr>
    </w:p>
    <w:p w14:paraId="3919E26B" w14:textId="7D42B2C7" w:rsidR="008038E6" w:rsidRPr="00E10BCA" w:rsidRDefault="008038E6" w:rsidP="00E10BCA">
      <w:pPr>
        <w:suppressAutoHyphens/>
        <w:spacing w:after="240"/>
        <w:ind w:right="1"/>
        <w:textAlignment w:val="baseline"/>
        <w:rPr>
          <w:rFonts w:ascii="Century Gothic" w:hAnsi="Century Gothic" w:cs="Calibri"/>
          <w:b/>
          <w:color w:val="000000"/>
          <w:sz w:val="20"/>
          <w:szCs w:val="20"/>
        </w:rPr>
      </w:pPr>
      <w:r w:rsidRPr="00E10BCA">
        <w:rPr>
          <w:rFonts w:ascii="Century Gothic" w:hAnsi="Century Gothic" w:cs="Calibri"/>
          <w:b/>
          <w:color w:val="000000"/>
          <w:sz w:val="20"/>
          <w:szCs w:val="20"/>
        </w:rPr>
        <w:t>Opis przedmiotu zamówienia</w:t>
      </w:r>
    </w:p>
    <w:p w14:paraId="310FFD03" w14:textId="383C7638" w:rsidR="008038E6" w:rsidRDefault="008038E6" w:rsidP="0008246C">
      <w:pPr>
        <w:pStyle w:val="Akapitzlist"/>
        <w:spacing w:after="240" w:line="276" w:lineRule="auto"/>
        <w:ind w:left="0" w:right="1"/>
        <w:jc w:val="both"/>
        <w:rPr>
          <w:rFonts w:ascii="Century Gothic" w:hAnsi="Century Gothic" w:cs="Calibri"/>
          <w:color w:val="000000"/>
          <w:spacing w:val="-1"/>
          <w:sz w:val="20"/>
          <w:szCs w:val="20"/>
        </w:rPr>
      </w:pPr>
      <w:r w:rsidRPr="00E43589">
        <w:rPr>
          <w:rFonts w:ascii="Century Gothic" w:hAnsi="Century Gothic" w:cs="Calibri"/>
          <w:color w:val="000000"/>
          <w:spacing w:val="-1"/>
          <w:sz w:val="20"/>
          <w:szCs w:val="20"/>
        </w:rPr>
        <w:t xml:space="preserve">Przedmiotem </w:t>
      </w:r>
      <w:r>
        <w:rPr>
          <w:rFonts w:ascii="Century Gothic" w:hAnsi="Century Gothic" w:cs="Calibri"/>
          <w:color w:val="000000"/>
          <w:spacing w:val="-1"/>
          <w:sz w:val="20"/>
          <w:szCs w:val="20"/>
        </w:rPr>
        <w:t>Zamówienia</w:t>
      </w:r>
      <w:r w:rsidRPr="00E43589">
        <w:rPr>
          <w:rFonts w:ascii="Century Gothic" w:hAnsi="Century Gothic" w:cs="Calibri"/>
          <w:color w:val="000000"/>
          <w:spacing w:val="-1"/>
          <w:sz w:val="20"/>
          <w:szCs w:val="20"/>
        </w:rPr>
        <w:t xml:space="preserve"> jest przeprowadzenie </w:t>
      </w:r>
      <w:r w:rsidR="00036DFC" w:rsidRPr="00737316">
        <w:rPr>
          <w:rFonts w:ascii="Century Gothic" w:hAnsi="Century Gothic" w:cs="Calibri"/>
          <w:color w:val="000000"/>
          <w:spacing w:val="11"/>
          <w:sz w:val="20"/>
          <w:szCs w:val="20"/>
        </w:rPr>
        <w:t xml:space="preserve">kontroli wizyt </w:t>
      </w:r>
      <w:r w:rsidR="00036DFC">
        <w:rPr>
          <w:rFonts w:ascii="Century Gothic" w:hAnsi="Century Gothic" w:cs="Calibri"/>
          <w:color w:val="000000"/>
          <w:spacing w:val="11"/>
          <w:sz w:val="20"/>
          <w:szCs w:val="20"/>
        </w:rPr>
        <w:t xml:space="preserve">i jakości pracy </w:t>
      </w:r>
      <w:r w:rsidR="00B029CE">
        <w:rPr>
          <w:rFonts w:cs="Calibri"/>
          <w:color w:val="000000"/>
          <w:spacing w:val="11"/>
          <w:sz w:val="20"/>
          <w:szCs w:val="20"/>
        </w:rPr>
        <w:t xml:space="preserve">wybranych </w:t>
      </w:r>
      <w:r w:rsidR="00B029CE" w:rsidRPr="00332897">
        <w:rPr>
          <w:rFonts w:cs="Calibri"/>
          <w:color w:val="000000"/>
          <w:spacing w:val="11"/>
          <w:sz w:val="20"/>
          <w:szCs w:val="20"/>
        </w:rPr>
        <w:t xml:space="preserve">pracowników KIM </w:t>
      </w:r>
      <w:r w:rsidR="00B029CE">
        <w:rPr>
          <w:rFonts w:cs="Calibri"/>
          <w:color w:val="000000"/>
          <w:spacing w:val="11"/>
          <w:sz w:val="20"/>
          <w:szCs w:val="20"/>
        </w:rPr>
        <w:t xml:space="preserve">lub pracowników firm współpracujący z KIM przy realizacji Badania Założycielskiego </w:t>
      </w:r>
      <w:r w:rsidR="00177765">
        <w:rPr>
          <w:rFonts w:ascii="Century Gothic" w:hAnsi="Century Gothic" w:cs="Calibri"/>
          <w:color w:val="000000"/>
          <w:spacing w:val="-1"/>
          <w:sz w:val="20"/>
          <w:szCs w:val="20"/>
        </w:rPr>
        <w:t>przez okres</w:t>
      </w:r>
      <w:r w:rsidR="00CA1F82">
        <w:rPr>
          <w:rFonts w:ascii="Century Gothic" w:hAnsi="Century Gothic" w:cs="Calibri"/>
          <w:color w:val="000000"/>
          <w:spacing w:val="-1"/>
          <w:sz w:val="20"/>
          <w:szCs w:val="20"/>
        </w:rPr>
        <w:t xml:space="preserve"> 12 miesięcy od podpisania umowy</w:t>
      </w:r>
      <w:r w:rsidR="000353A2">
        <w:rPr>
          <w:rFonts w:ascii="Century Gothic" w:hAnsi="Century Gothic" w:cs="Calibri"/>
          <w:color w:val="000000"/>
          <w:spacing w:val="-1"/>
          <w:sz w:val="20"/>
          <w:szCs w:val="20"/>
        </w:rPr>
        <w:t xml:space="preserve"> </w:t>
      </w:r>
      <w:r w:rsidR="00241452">
        <w:rPr>
          <w:rFonts w:ascii="Century Gothic" w:hAnsi="Century Gothic" w:cs="Calibri"/>
          <w:color w:val="000000"/>
          <w:spacing w:val="-1"/>
          <w:sz w:val="20"/>
          <w:szCs w:val="20"/>
        </w:rPr>
        <w:t xml:space="preserve">której wzór </w:t>
      </w:r>
      <w:r w:rsidR="000353A2" w:rsidRPr="000353A2">
        <w:rPr>
          <w:rFonts w:ascii="Century Gothic" w:hAnsi="Century Gothic" w:cs="Calibri"/>
          <w:color w:val="000000"/>
          <w:spacing w:val="-1"/>
          <w:sz w:val="20"/>
          <w:szCs w:val="20"/>
        </w:rPr>
        <w:t xml:space="preserve">stanowi Załącznik nr </w:t>
      </w:r>
      <w:r w:rsidR="00E11A9B">
        <w:rPr>
          <w:rFonts w:ascii="Century Gothic" w:hAnsi="Century Gothic" w:cs="Calibri"/>
          <w:color w:val="000000"/>
          <w:spacing w:val="-1"/>
          <w:sz w:val="20"/>
          <w:szCs w:val="20"/>
        </w:rPr>
        <w:t>3</w:t>
      </w:r>
      <w:r w:rsidR="0008246C">
        <w:rPr>
          <w:rFonts w:ascii="Century Gothic" w:hAnsi="Century Gothic" w:cs="Calibri"/>
          <w:color w:val="000000"/>
          <w:spacing w:val="-1"/>
          <w:sz w:val="20"/>
          <w:szCs w:val="20"/>
        </w:rPr>
        <w:t>.</w:t>
      </w:r>
      <w:r w:rsidR="00241452">
        <w:rPr>
          <w:rFonts w:ascii="Century Gothic" w:hAnsi="Century Gothic" w:cs="Calibri"/>
          <w:color w:val="000000"/>
          <w:spacing w:val="-1"/>
          <w:sz w:val="20"/>
          <w:szCs w:val="20"/>
        </w:rPr>
        <w:t xml:space="preserve"> Szczegółowy </w:t>
      </w:r>
      <w:r w:rsidR="004223E8">
        <w:rPr>
          <w:rFonts w:ascii="Century Gothic" w:hAnsi="Century Gothic" w:cs="Calibri"/>
          <w:color w:val="000000"/>
          <w:spacing w:val="-1"/>
          <w:sz w:val="20"/>
          <w:szCs w:val="20"/>
        </w:rPr>
        <w:t>O</w:t>
      </w:r>
      <w:r w:rsidR="00241452">
        <w:rPr>
          <w:rFonts w:ascii="Century Gothic" w:hAnsi="Century Gothic" w:cs="Calibri"/>
          <w:color w:val="000000"/>
          <w:spacing w:val="-1"/>
          <w:sz w:val="20"/>
          <w:szCs w:val="20"/>
        </w:rPr>
        <w:t>pis przedmiotu zamówienia stanowi załącznik nr 2.</w:t>
      </w:r>
    </w:p>
    <w:p w14:paraId="06D026F2" w14:textId="0EBF880D" w:rsidR="008779CB" w:rsidRDefault="008779CB" w:rsidP="008779CB">
      <w:pPr>
        <w:spacing w:after="0" w:line="240" w:lineRule="auto"/>
        <w:jc w:val="both"/>
        <w:rPr>
          <w:rFonts w:eastAsia="Arial Unicode MS" w:cs="Arial Unicode MS"/>
          <w:sz w:val="20"/>
          <w:szCs w:val="20"/>
        </w:rPr>
      </w:pPr>
      <w:r w:rsidRPr="0083592E">
        <w:rPr>
          <w:rFonts w:eastAsia="Arial Unicode MS" w:cs="Arial Unicode MS"/>
          <w:sz w:val="20"/>
          <w:szCs w:val="20"/>
        </w:rPr>
        <w:t xml:space="preserve">Określenie przedmiotu za pomocą kodów CPV: </w:t>
      </w:r>
      <w:r w:rsidRPr="008779CB">
        <w:rPr>
          <w:rFonts w:eastAsia="Arial Unicode MS" w:cs="Arial Unicode MS"/>
          <w:sz w:val="20"/>
          <w:szCs w:val="20"/>
        </w:rPr>
        <w:t>79313000-1</w:t>
      </w:r>
    </w:p>
    <w:p w14:paraId="1A569649" w14:textId="77777777" w:rsidR="008779CB" w:rsidRDefault="008779CB" w:rsidP="0008246C">
      <w:pPr>
        <w:pStyle w:val="Akapitzlist"/>
        <w:spacing w:after="240" w:line="276" w:lineRule="auto"/>
        <w:ind w:left="0" w:right="1"/>
        <w:jc w:val="both"/>
        <w:rPr>
          <w:rFonts w:ascii="Century Gothic" w:hAnsi="Century Gothic" w:cs="Calibri"/>
          <w:color w:val="000000"/>
          <w:spacing w:val="-1"/>
          <w:sz w:val="20"/>
          <w:szCs w:val="20"/>
        </w:rPr>
      </w:pPr>
    </w:p>
    <w:p w14:paraId="003382DE" w14:textId="06340563" w:rsidR="00BF0B7A" w:rsidRDefault="00BF0B7A" w:rsidP="00BF0B7A">
      <w:pPr>
        <w:spacing w:after="0" w:line="240" w:lineRule="auto"/>
        <w:jc w:val="both"/>
        <w:rPr>
          <w:rFonts w:eastAsia="Arial Unicode MS" w:cs="Arial Unicode MS"/>
          <w:b/>
          <w:bCs/>
          <w:sz w:val="20"/>
          <w:szCs w:val="20"/>
        </w:rPr>
      </w:pPr>
      <w:r w:rsidRPr="00437D49">
        <w:rPr>
          <w:rFonts w:eastAsia="Arial Unicode MS" w:cs="Arial Unicode MS"/>
          <w:b/>
          <w:bCs/>
          <w:sz w:val="20"/>
          <w:szCs w:val="20"/>
        </w:rPr>
        <w:t>Wykaz dokumentów do złożenia do Zamawiającego.</w:t>
      </w:r>
    </w:p>
    <w:p w14:paraId="14BF4A09" w14:textId="77777777" w:rsidR="00332897" w:rsidRPr="00437D49" w:rsidRDefault="00332897" w:rsidP="00BF0B7A">
      <w:pPr>
        <w:spacing w:after="0" w:line="240" w:lineRule="auto"/>
        <w:jc w:val="both"/>
        <w:rPr>
          <w:rFonts w:eastAsia="Arial Unicode MS" w:cs="Arial Unicode MS"/>
          <w:b/>
          <w:bCs/>
          <w:sz w:val="20"/>
          <w:szCs w:val="20"/>
        </w:rPr>
      </w:pPr>
    </w:p>
    <w:p w14:paraId="53302D2E" w14:textId="3FCECA4F" w:rsidR="00BF0B7A" w:rsidRPr="004223E8" w:rsidRDefault="00BF0B7A" w:rsidP="00BF0B7A">
      <w:pPr>
        <w:spacing w:after="0" w:line="240" w:lineRule="auto"/>
        <w:jc w:val="both"/>
        <w:rPr>
          <w:rFonts w:ascii="Century Gothic" w:hAnsi="Century Gothic" w:cs="Calibri"/>
          <w:color w:val="000000"/>
          <w:spacing w:val="-1"/>
          <w:sz w:val="20"/>
          <w:szCs w:val="20"/>
        </w:rPr>
      </w:pPr>
      <w:r w:rsidRPr="004223E8">
        <w:rPr>
          <w:rFonts w:ascii="Century Gothic" w:hAnsi="Century Gothic" w:cs="Calibri"/>
          <w:color w:val="000000"/>
          <w:spacing w:val="-1"/>
          <w:sz w:val="20"/>
          <w:szCs w:val="20"/>
        </w:rPr>
        <w:t>-</w:t>
      </w:r>
      <w:r w:rsidR="00D05DA2" w:rsidRPr="004223E8">
        <w:rPr>
          <w:rFonts w:ascii="Century Gothic" w:hAnsi="Century Gothic" w:cs="Calibri"/>
          <w:color w:val="000000"/>
          <w:spacing w:val="-1"/>
          <w:sz w:val="20"/>
          <w:szCs w:val="20"/>
        </w:rPr>
        <w:t xml:space="preserve">Oferta na </w:t>
      </w:r>
      <w:r w:rsidRPr="004223E8">
        <w:rPr>
          <w:rFonts w:ascii="Century Gothic" w:hAnsi="Century Gothic" w:cs="Calibri"/>
          <w:color w:val="000000"/>
          <w:spacing w:val="-1"/>
          <w:sz w:val="20"/>
          <w:szCs w:val="20"/>
        </w:rPr>
        <w:t xml:space="preserve">Formularzu ofertowym, którego wzór stanowi - Załącznik nr 1. </w:t>
      </w:r>
    </w:p>
    <w:p w14:paraId="2EDE0E64" w14:textId="0CDB2967" w:rsidR="00D05DA2" w:rsidRPr="004223E8" w:rsidRDefault="00D05DA2" w:rsidP="00BF0B7A">
      <w:pPr>
        <w:spacing w:after="0" w:line="240" w:lineRule="auto"/>
        <w:jc w:val="both"/>
        <w:rPr>
          <w:rFonts w:ascii="Century Gothic" w:hAnsi="Century Gothic" w:cs="Calibri"/>
          <w:color w:val="000000"/>
          <w:spacing w:val="-1"/>
          <w:sz w:val="20"/>
          <w:szCs w:val="20"/>
        </w:rPr>
      </w:pPr>
      <w:r w:rsidRPr="004223E8">
        <w:rPr>
          <w:rFonts w:ascii="Century Gothic" w:hAnsi="Century Gothic" w:cs="Calibri"/>
          <w:color w:val="000000"/>
          <w:spacing w:val="-1"/>
          <w:sz w:val="20"/>
          <w:szCs w:val="20"/>
        </w:rPr>
        <w:t xml:space="preserve">- Oświadczenie </w:t>
      </w:r>
      <w:r w:rsidRPr="00894BBF">
        <w:rPr>
          <w:rFonts w:ascii="Century Gothic" w:hAnsi="Century Gothic" w:cstheme="majorHAnsi"/>
          <w:sz w:val="20"/>
          <w:szCs w:val="20"/>
        </w:rPr>
        <w:t xml:space="preserve">o braku podstaw do wykluczenia wg. wzoru stanowiącego załącznik nr </w:t>
      </w:r>
      <w:r w:rsidR="001067BF" w:rsidRPr="00894BBF">
        <w:rPr>
          <w:rFonts w:ascii="Century Gothic" w:hAnsi="Century Gothic" w:cstheme="majorHAnsi"/>
          <w:sz w:val="20"/>
          <w:szCs w:val="20"/>
        </w:rPr>
        <w:t>5</w:t>
      </w:r>
      <w:r w:rsidRPr="00894BBF">
        <w:rPr>
          <w:rFonts w:ascii="Century Gothic" w:hAnsi="Century Gothic" w:cstheme="majorHAnsi"/>
          <w:sz w:val="20"/>
          <w:szCs w:val="20"/>
        </w:rPr>
        <w:t xml:space="preserve"> do Zapytania ofertowego</w:t>
      </w:r>
    </w:p>
    <w:p w14:paraId="3F763A3A" w14:textId="19A393B1" w:rsidR="00BF0B7A" w:rsidRPr="004223E8" w:rsidRDefault="00BF0B7A" w:rsidP="00BF0B7A">
      <w:pPr>
        <w:spacing w:after="0" w:line="240" w:lineRule="auto"/>
        <w:jc w:val="both"/>
        <w:rPr>
          <w:rFonts w:ascii="Century Gothic" w:hAnsi="Century Gothic" w:cs="Calibri"/>
          <w:color w:val="000000"/>
          <w:spacing w:val="-1"/>
          <w:sz w:val="20"/>
          <w:szCs w:val="20"/>
        </w:rPr>
      </w:pPr>
      <w:r w:rsidRPr="004223E8">
        <w:rPr>
          <w:rFonts w:ascii="Century Gothic" w:hAnsi="Century Gothic" w:cs="Calibri"/>
          <w:color w:val="000000"/>
          <w:spacing w:val="-1"/>
          <w:sz w:val="20"/>
          <w:szCs w:val="20"/>
        </w:rPr>
        <w:t xml:space="preserve">- </w:t>
      </w:r>
      <w:r w:rsidR="00D05DA2" w:rsidRPr="004223E8">
        <w:rPr>
          <w:rFonts w:ascii="Century Gothic" w:hAnsi="Century Gothic" w:cs="Calibri"/>
          <w:color w:val="000000"/>
          <w:spacing w:val="-1"/>
          <w:sz w:val="20"/>
          <w:szCs w:val="20"/>
        </w:rPr>
        <w:t>K</w:t>
      </w:r>
      <w:r w:rsidRPr="004223E8">
        <w:rPr>
          <w:rFonts w:ascii="Century Gothic" w:hAnsi="Century Gothic" w:cs="Calibri"/>
          <w:color w:val="000000"/>
          <w:spacing w:val="-1"/>
          <w:sz w:val="20"/>
          <w:szCs w:val="20"/>
        </w:rPr>
        <w:t>lauzula informacyjna dot. RODO stanowiąca załącznik nr 4 do zapytania ofertowego.</w:t>
      </w:r>
    </w:p>
    <w:p w14:paraId="6E2F2F89" w14:textId="233F864B" w:rsidR="00B74083" w:rsidRDefault="00B74083" w:rsidP="008038E6">
      <w:pPr>
        <w:pStyle w:val="ListParagraph1"/>
        <w:spacing w:before="0" w:after="120" w:line="240" w:lineRule="auto"/>
        <w:rPr>
          <w:rFonts w:ascii="Century Gothic" w:hAnsi="Century Gothic"/>
          <w:sz w:val="20"/>
          <w:szCs w:val="20"/>
        </w:rPr>
      </w:pPr>
    </w:p>
    <w:p w14:paraId="52463FBE" w14:textId="77777777" w:rsidR="00B74083" w:rsidRPr="00E10BCA" w:rsidRDefault="00B74083" w:rsidP="00E10BCA">
      <w:pPr>
        <w:suppressAutoHyphens/>
        <w:autoSpaceDN w:val="0"/>
        <w:spacing w:after="240" w:line="276" w:lineRule="auto"/>
        <w:ind w:right="1"/>
        <w:jc w:val="both"/>
        <w:textAlignment w:val="baseline"/>
        <w:rPr>
          <w:rFonts w:ascii="Century Gothic" w:hAnsi="Century Gothic" w:cs="Calibri"/>
          <w:b/>
          <w:color w:val="000000"/>
          <w:sz w:val="20"/>
          <w:szCs w:val="20"/>
        </w:rPr>
      </w:pPr>
      <w:r w:rsidRPr="00E10BCA">
        <w:rPr>
          <w:rFonts w:ascii="Century Gothic" w:hAnsi="Century Gothic" w:cs="Calibri"/>
          <w:b/>
          <w:color w:val="000000"/>
          <w:sz w:val="20"/>
          <w:szCs w:val="20"/>
        </w:rPr>
        <w:t>Warunki udziału w postępowaniu</w:t>
      </w:r>
    </w:p>
    <w:p w14:paraId="6C084AD7" w14:textId="141B1416" w:rsidR="00B74083" w:rsidRPr="00D63D54" w:rsidRDefault="00B74083" w:rsidP="00B74083">
      <w:pPr>
        <w:pStyle w:val="Akapitzlist"/>
        <w:numPr>
          <w:ilvl w:val="1"/>
          <w:numId w:val="2"/>
        </w:numPr>
        <w:suppressAutoHyphens/>
        <w:autoSpaceDN w:val="0"/>
        <w:spacing w:after="240" w:line="276" w:lineRule="auto"/>
        <w:ind w:left="907" w:right="1" w:hanging="453"/>
        <w:contextualSpacing w:val="0"/>
        <w:jc w:val="both"/>
        <w:textAlignment w:val="baseline"/>
        <w:rPr>
          <w:rFonts w:ascii="Century Gothic" w:hAnsi="Century Gothic"/>
          <w:sz w:val="20"/>
          <w:szCs w:val="20"/>
        </w:rPr>
      </w:pPr>
      <w:r w:rsidRPr="00D63D54">
        <w:rPr>
          <w:rFonts w:ascii="Century Gothic" w:hAnsi="Century Gothic" w:cs="Calibri"/>
          <w:color w:val="000000"/>
          <w:sz w:val="20"/>
          <w:szCs w:val="20"/>
        </w:rPr>
        <w:lastRenderedPageBreak/>
        <w:t xml:space="preserve">W toku postępowania zostanie </w:t>
      </w:r>
      <w:r>
        <w:rPr>
          <w:rFonts w:ascii="Century Gothic" w:hAnsi="Century Gothic" w:cs="Calibri"/>
          <w:sz w:val="20"/>
          <w:szCs w:val="20"/>
        </w:rPr>
        <w:t>wyłoniony wykonawca</w:t>
      </w:r>
      <w:r w:rsidRPr="00D63D54">
        <w:rPr>
          <w:rFonts w:ascii="Century Gothic" w:hAnsi="Century Gothic" w:cs="Calibri"/>
          <w:color w:val="000000"/>
          <w:sz w:val="20"/>
          <w:szCs w:val="20"/>
        </w:rPr>
        <w:t>, któr</w:t>
      </w:r>
      <w:r>
        <w:rPr>
          <w:rFonts w:ascii="Century Gothic" w:hAnsi="Century Gothic" w:cs="Calibri"/>
          <w:color w:val="000000"/>
          <w:sz w:val="20"/>
          <w:szCs w:val="20"/>
        </w:rPr>
        <w:t>y</w:t>
      </w:r>
      <w:r w:rsidRPr="00D63D54">
        <w:rPr>
          <w:rFonts w:ascii="Century Gothic" w:hAnsi="Century Gothic" w:cs="Calibri"/>
          <w:color w:val="000000"/>
          <w:sz w:val="20"/>
          <w:szCs w:val="20"/>
        </w:rPr>
        <w:t xml:space="preserve"> złoż</w:t>
      </w:r>
      <w:r>
        <w:rPr>
          <w:rFonts w:ascii="Century Gothic" w:hAnsi="Century Gothic" w:cs="Calibri"/>
          <w:color w:val="000000"/>
          <w:sz w:val="20"/>
          <w:szCs w:val="20"/>
        </w:rPr>
        <w:t>y</w:t>
      </w:r>
      <w:r w:rsidR="00F330C0">
        <w:rPr>
          <w:rFonts w:ascii="Century Gothic" w:hAnsi="Century Gothic" w:cs="Calibri"/>
          <w:color w:val="000000"/>
          <w:sz w:val="20"/>
          <w:szCs w:val="20"/>
        </w:rPr>
        <w:t>ł</w:t>
      </w:r>
      <w:r w:rsidRPr="00D63D54">
        <w:rPr>
          <w:rFonts w:ascii="Century Gothic" w:hAnsi="Century Gothic" w:cs="Calibri"/>
          <w:color w:val="000000"/>
          <w:sz w:val="20"/>
          <w:szCs w:val="20"/>
        </w:rPr>
        <w:t xml:space="preserve"> najkorzystniejsz</w:t>
      </w:r>
      <w:r>
        <w:rPr>
          <w:rFonts w:ascii="Century Gothic" w:hAnsi="Century Gothic" w:cs="Calibri"/>
          <w:color w:val="000000"/>
          <w:sz w:val="20"/>
          <w:szCs w:val="20"/>
        </w:rPr>
        <w:t>ą</w:t>
      </w:r>
      <w:r w:rsidRPr="00D63D54">
        <w:rPr>
          <w:rFonts w:ascii="Century Gothic" w:hAnsi="Century Gothic" w:cs="Calibri"/>
          <w:color w:val="000000"/>
          <w:sz w:val="20"/>
          <w:szCs w:val="20"/>
        </w:rPr>
        <w:t xml:space="preserve"> ofert</w:t>
      </w:r>
      <w:r>
        <w:rPr>
          <w:rFonts w:ascii="Century Gothic" w:hAnsi="Century Gothic" w:cs="Calibri"/>
          <w:color w:val="000000"/>
          <w:sz w:val="20"/>
          <w:szCs w:val="20"/>
        </w:rPr>
        <w:t>ę</w:t>
      </w:r>
    </w:p>
    <w:p w14:paraId="152C0CC0" w14:textId="448EAE51" w:rsidR="00B74083" w:rsidRPr="00D63D54" w:rsidRDefault="00B74083" w:rsidP="00B74083">
      <w:pPr>
        <w:pStyle w:val="Akapitzlist"/>
        <w:numPr>
          <w:ilvl w:val="1"/>
          <w:numId w:val="2"/>
        </w:numPr>
        <w:suppressAutoHyphens/>
        <w:autoSpaceDN w:val="0"/>
        <w:spacing w:after="240" w:line="276" w:lineRule="auto"/>
        <w:ind w:left="907" w:right="1" w:hanging="453"/>
        <w:contextualSpacing w:val="0"/>
        <w:jc w:val="both"/>
        <w:textAlignment w:val="baseline"/>
        <w:rPr>
          <w:rFonts w:ascii="Century Gothic" w:hAnsi="Century Gothic" w:cs="Calibri"/>
          <w:color w:val="000000"/>
          <w:sz w:val="20"/>
          <w:szCs w:val="20"/>
        </w:rPr>
      </w:pPr>
      <w:r w:rsidRPr="00D63D54">
        <w:rPr>
          <w:rFonts w:ascii="Century Gothic" w:hAnsi="Century Gothic" w:cs="Calibri"/>
          <w:color w:val="000000"/>
          <w:sz w:val="20"/>
          <w:szCs w:val="20"/>
        </w:rPr>
        <w:t>O wykonanie zamówienia mogą ubiegać się Wykonawc</w:t>
      </w:r>
      <w:r>
        <w:rPr>
          <w:rFonts w:ascii="Century Gothic" w:hAnsi="Century Gothic" w:cs="Calibri"/>
          <w:color w:val="000000"/>
          <w:sz w:val="20"/>
          <w:szCs w:val="20"/>
        </w:rPr>
        <w:t>a</w:t>
      </w:r>
      <w:r w:rsidRPr="00D63D54">
        <w:rPr>
          <w:rFonts w:ascii="Century Gothic" w:hAnsi="Century Gothic" w:cs="Calibri"/>
          <w:color w:val="000000"/>
          <w:sz w:val="20"/>
          <w:szCs w:val="20"/>
        </w:rPr>
        <w:t>, któr</w:t>
      </w:r>
      <w:r>
        <w:rPr>
          <w:rFonts w:ascii="Century Gothic" w:hAnsi="Century Gothic" w:cs="Calibri"/>
          <w:color w:val="000000"/>
          <w:sz w:val="20"/>
          <w:szCs w:val="20"/>
        </w:rPr>
        <w:t>y</w:t>
      </w:r>
      <w:r w:rsidRPr="00D63D54">
        <w:rPr>
          <w:rFonts w:ascii="Century Gothic" w:hAnsi="Century Gothic" w:cs="Calibri"/>
          <w:color w:val="000000"/>
          <w:sz w:val="20"/>
          <w:szCs w:val="20"/>
        </w:rPr>
        <w:t>:</w:t>
      </w:r>
    </w:p>
    <w:p w14:paraId="55F1D1EE" w14:textId="1DB50A20" w:rsidR="00B74083" w:rsidRPr="00D63D54" w:rsidRDefault="00B74083" w:rsidP="00B74083">
      <w:pPr>
        <w:pStyle w:val="Akapitzlist"/>
        <w:numPr>
          <w:ilvl w:val="2"/>
          <w:numId w:val="2"/>
        </w:numPr>
        <w:suppressAutoHyphens/>
        <w:autoSpaceDN w:val="0"/>
        <w:spacing w:after="240" w:line="276" w:lineRule="auto"/>
        <w:ind w:right="1"/>
        <w:contextualSpacing w:val="0"/>
        <w:jc w:val="both"/>
        <w:textAlignment w:val="baseline"/>
        <w:rPr>
          <w:rFonts w:ascii="Century Gothic" w:hAnsi="Century Gothic" w:cs="Calibri"/>
          <w:color w:val="000000"/>
          <w:sz w:val="20"/>
          <w:szCs w:val="20"/>
        </w:rPr>
      </w:pPr>
      <w:r w:rsidRPr="00D63D54">
        <w:rPr>
          <w:rFonts w:ascii="Century Gothic" w:hAnsi="Century Gothic" w:cs="Calibri"/>
          <w:color w:val="000000"/>
          <w:sz w:val="20"/>
          <w:szCs w:val="20"/>
        </w:rPr>
        <w:t>w okresie ostatnich trzech lat przed upływem terminu składania ofert, a jeżeli okres prowadzenia działalności jest krótszy – w tym okresie należycie wykonał, a w przypadku świadczeń okresowych lub ciągłych również wykonuje</w:t>
      </w:r>
      <w:r>
        <w:rPr>
          <w:rFonts w:ascii="Century Gothic" w:hAnsi="Century Gothic" w:cs="Calibri"/>
          <w:color w:val="000000"/>
          <w:sz w:val="20"/>
          <w:szCs w:val="20"/>
        </w:rPr>
        <w:t xml:space="preserve"> </w:t>
      </w:r>
      <w:r w:rsidRPr="00E43589">
        <w:rPr>
          <w:rFonts w:ascii="Century Gothic" w:hAnsi="Century Gothic" w:cs="Calibri"/>
          <w:color w:val="000000"/>
          <w:sz w:val="20"/>
          <w:szCs w:val="20"/>
        </w:rPr>
        <w:t>co najmniej 3 usług</w:t>
      </w:r>
      <w:r>
        <w:rPr>
          <w:rFonts w:ascii="Century Gothic" w:hAnsi="Century Gothic" w:cs="Calibri"/>
          <w:color w:val="000000"/>
          <w:sz w:val="20"/>
          <w:szCs w:val="20"/>
        </w:rPr>
        <w:t>i</w:t>
      </w:r>
      <w:r w:rsidRPr="00E43589">
        <w:rPr>
          <w:rFonts w:ascii="Century Gothic" w:hAnsi="Century Gothic" w:cs="Calibri"/>
          <w:color w:val="000000"/>
          <w:sz w:val="20"/>
          <w:szCs w:val="20"/>
        </w:rPr>
        <w:t xml:space="preserve"> związan</w:t>
      </w:r>
      <w:r>
        <w:rPr>
          <w:rFonts w:ascii="Century Gothic" w:hAnsi="Century Gothic" w:cs="Calibri"/>
          <w:color w:val="000000"/>
          <w:sz w:val="20"/>
          <w:szCs w:val="20"/>
        </w:rPr>
        <w:t>e</w:t>
      </w:r>
      <w:r w:rsidRPr="00E43589">
        <w:rPr>
          <w:rFonts w:ascii="Century Gothic" w:hAnsi="Century Gothic" w:cs="Calibri"/>
          <w:color w:val="000000"/>
          <w:sz w:val="20"/>
          <w:szCs w:val="20"/>
        </w:rPr>
        <w:t xml:space="preserve"> z obsługą zewnętrznej sieci audytorskiej/kontrolnej</w:t>
      </w:r>
      <w:r w:rsidR="00B029CE">
        <w:rPr>
          <w:rFonts w:ascii="Century Gothic" w:hAnsi="Century Gothic" w:cs="Calibri"/>
          <w:color w:val="000000"/>
          <w:sz w:val="20"/>
          <w:szCs w:val="20"/>
        </w:rPr>
        <w:t>, każda na kwotę co najmniej 35</w:t>
      </w:r>
      <w:r w:rsidR="00102C06">
        <w:rPr>
          <w:rFonts w:ascii="Century Gothic" w:hAnsi="Century Gothic" w:cs="Calibri"/>
          <w:color w:val="000000"/>
          <w:sz w:val="20"/>
          <w:szCs w:val="20"/>
        </w:rPr>
        <w:t> </w:t>
      </w:r>
      <w:r w:rsidR="00B029CE">
        <w:rPr>
          <w:rFonts w:ascii="Century Gothic" w:hAnsi="Century Gothic" w:cs="Calibri"/>
          <w:color w:val="000000"/>
          <w:sz w:val="20"/>
          <w:szCs w:val="20"/>
        </w:rPr>
        <w:t>000</w:t>
      </w:r>
      <w:r w:rsidR="00102C06">
        <w:rPr>
          <w:rFonts w:ascii="Century Gothic" w:hAnsi="Century Gothic" w:cs="Calibri"/>
          <w:color w:val="000000"/>
          <w:sz w:val="20"/>
          <w:szCs w:val="20"/>
        </w:rPr>
        <w:t xml:space="preserve"> zł </w:t>
      </w:r>
      <w:r w:rsidRPr="00E43589">
        <w:rPr>
          <w:rFonts w:ascii="Century Gothic" w:hAnsi="Century Gothic" w:cs="Calibri"/>
          <w:color w:val="000000"/>
          <w:sz w:val="20"/>
          <w:szCs w:val="20"/>
        </w:rPr>
        <w:t>brutto</w:t>
      </w:r>
      <w:r w:rsidRPr="00D63D54">
        <w:rPr>
          <w:rFonts w:ascii="Century Gothic" w:hAnsi="Century Gothic" w:cs="Calibri"/>
          <w:color w:val="000000"/>
          <w:sz w:val="20"/>
          <w:szCs w:val="20"/>
        </w:rPr>
        <w:t>;</w:t>
      </w:r>
    </w:p>
    <w:p w14:paraId="390F696F" w14:textId="45524225" w:rsidR="00B74083" w:rsidRPr="00D63D54" w:rsidRDefault="00B74083" w:rsidP="00B74083">
      <w:pPr>
        <w:pStyle w:val="Akapitzlist"/>
        <w:numPr>
          <w:ilvl w:val="2"/>
          <w:numId w:val="2"/>
        </w:numPr>
        <w:suppressAutoHyphens/>
        <w:autoSpaceDN w:val="0"/>
        <w:spacing w:after="240" w:line="276" w:lineRule="auto"/>
        <w:ind w:right="1"/>
        <w:contextualSpacing w:val="0"/>
        <w:jc w:val="both"/>
        <w:textAlignment w:val="baseline"/>
        <w:rPr>
          <w:rFonts w:ascii="Century Gothic" w:hAnsi="Century Gothic"/>
          <w:sz w:val="20"/>
          <w:szCs w:val="20"/>
        </w:rPr>
      </w:pPr>
      <w:r w:rsidRPr="00E43589">
        <w:rPr>
          <w:rFonts w:ascii="Century Gothic" w:hAnsi="Century Gothic" w:cs="Calibri"/>
          <w:color w:val="000000"/>
          <w:sz w:val="20"/>
          <w:szCs w:val="20"/>
        </w:rPr>
        <w:t xml:space="preserve">dysponuje lub będzie dysponował siecią audytorską w ilości minimum  </w:t>
      </w:r>
      <w:r>
        <w:rPr>
          <w:rFonts w:ascii="Century Gothic" w:hAnsi="Century Gothic" w:cs="Calibri"/>
          <w:color w:val="000000"/>
          <w:sz w:val="20"/>
          <w:szCs w:val="20"/>
        </w:rPr>
        <w:t xml:space="preserve">50 </w:t>
      </w:r>
      <w:r w:rsidRPr="00E43589">
        <w:rPr>
          <w:rFonts w:ascii="Century Gothic" w:hAnsi="Century Gothic" w:cs="Calibri"/>
          <w:color w:val="000000"/>
          <w:sz w:val="20"/>
          <w:szCs w:val="20"/>
        </w:rPr>
        <w:t>audytorów</w:t>
      </w:r>
      <w:r>
        <w:rPr>
          <w:rFonts w:ascii="Century Gothic" w:hAnsi="Century Gothic" w:cs="Calibri"/>
          <w:color w:val="000000"/>
          <w:sz w:val="20"/>
          <w:szCs w:val="20"/>
        </w:rPr>
        <w:t>/kontrolerów</w:t>
      </w:r>
      <w:r w:rsidRPr="00E43589">
        <w:rPr>
          <w:rFonts w:ascii="Century Gothic" w:hAnsi="Century Gothic" w:cs="Calibri"/>
          <w:color w:val="000000"/>
          <w:sz w:val="20"/>
          <w:szCs w:val="20"/>
        </w:rPr>
        <w:t xml:space="preserve"> o zasięgu ogólnopolskim, z możliwością dostępu do systemu, posiadającego m.in. </w:t>
      </w:r>
      <w:proofErr w:type="spellStart"/>
      <w:r>
        <w:rPr>
          <w:rFonts w:ascii="Century Gothic" w:hAnsi="Century Gothic" w:cs="Calibri"/>
          <w:color w:val="000000"/>
          <w:sz w:val="20"/>
          <w:szCs w:val="20"/>
        </w:rPr>
        <w:t>geolokalizację</w:t>
      </w:r>
      <w:proofErr w:type="spellEnd"/>
      <w:r w:rsidRPr="00E43589">
        <w:rPr>
          <w:rFonts w:ascii="Century Gothic" w:hAnsi="Century Gothic" w:cs="Calibri"/>
          <w:color w:val="000000"/>
          <w:sz w:val="20"/>
          <w:szCs w:val="20"/>
        </w:rPr>
        <w:t xml:space="preserve">, </w:t>
      </w:r>
      <w:r w:rsidR="00F330C0" w:rsidRPr="00E43589">
        <w:rPr>
          <w:rFonts w:ascii="Century Gothic" w:hAnsi="Century Gothic" w:cs="Calibri"/>
          <w:color w:val="000000"/>
          <w:sz w:val="20"/>
          <w:szCs w:val="20"/>
        </w:rPr>
        <w:t>możliwoś</w:t>
      </w:r>
      <w:r w:rsidR="00F330C0">
        <w:rPr>
          <w:rFonts w:ascii="Century Gothic" w:hAnsi="Century Gothic" w:cs="Calibri"/>
          <w:color w:val="000000"/>
          <w:sz w:val="20"/>
          <w:szCs w:val="20"/>
        </w:rPr>
        <w:t>ć</w:t>
      </w:r>
      <w:r w:rsidR="00F330C0" w:rsidRPr="00E43589">
        <w:rPr>
          <w:rFonts w:ascii="Century Gothic" w:hAnsi="Century Gothic" w:cs="Calibri"/>
          <w:color w:val="000000"/>
          <w:sz w:val="20"/>
          <w:szCs w:val="20"/>
        </w:rPr>
        <w:t xml:space="preserve"> </w:t>
      </w:r>
      <w:r w:rsidRPr="00E43589">
        <w:rPr>
          <w:rFonts w:ascii="Century Gothic" w:hAnsi="Century Gothic" w:cs="Calibri"/>
          <w:color w:val="000000"/>
          <w:sz w:val="20"/>
          <w:szCs w:val="20"/>
        </w:rPr>
        <w:t xml:space="preserve">śledzenia tras </w:t>
      </w:r>
      <w:r>
        <w:rPr>
          <w:rFonts w:ascii="Century Gothic" w:hAnsi="Century Gothic" w:cs="Calibri"/>
          <w:color w:val="000000"/>
          <w:sz w:val="20"/>
          <w:szCs w:val="20"/>
        </w:rPr>
        <w:t>kontrolerów</w:t>
      </w:r>
      <w:r w:rsidRPr="00E43589">
        <w:rPr>
          <w:rFonts w:ascii="Century Gothic" w:hAnsi="Century Gothic" w:cs="Calibri"/>
          <w:color w:val="000000"/>
          <w:sz w:val="20"/>
          <w:szCs w:val="20"/>
        </w:rPr>
        <w:t>, robienia i zapisywania zdjęć, możliwość przeprowadzania ankiety/wywiadu</w:t>
      </w:r>
      <w:r w:rsidR="00102C06">
        <w:rPr>
          <w:rFonts w:ascii="Century Gothic" w:hAnsi="Century Gothic" w:cs="Calibri"/>
          <w:color w:val="000000"/>
          <w:sz w:val="20"/>
          <w:szCs w:val="20"/>
        </w:rPr>
        <w:t>, na urządzeniu mobilnym typu tablet, smartfon</w:t>
      </w:r>
      <w:r w:rsidRPr="00D63D54">
        <w:rPr>
          <w:rFonts w:ascii="Century Gothic" w:hAnsi="Century Gothic" w:cs="Calibri"/>
          <w:sz w:val="20"/>
          <w:szCs w:val="20"/>
        </w:rPr>
        <w:t>.</w:t>
      </w:r>
    </w:p>
    <w:p w14:paraId="1F4C963A" w14:textId="77777777" w:rsidR="00B74083" w:rsidRPr="00015FD5" w:rsidRDefault="00B74083" w:rsidP="00B74083">
      <w:pPr>
        <w:pStyle w:val="Akapitzlist"/>
        <w:numPr>
          <w:ilvl w:val="1"/>
          <w:numId w:val="2"/>
        </w:numPr>
        <w:suppressAutoHyphens/>
        <w:autoSpaceDN w:val="0"/>
        <w:spacing w:after="240" w:line="276" w:lineRule="auto"/>
        <w:ind w:left="907" w:right="1" w:hanging="453"/>
        <w:contextualSpacing w:val="0"/>
        <w:jc w:val="both"/>
        <w:textAlignment w:val="baseline"/>
        <w:rPr>
          <w:rFonts w:ascii="Century Gothic" w:hAnsi="Century Gothic"/>
          <w:sz w:val="20"/>
          <w:szCs w:val="20"/>
        </w:rPr>
      </w:pPr>
      <w:r w:rsidRPr="00D63D54">
        <w:rPr>
          <w:rFonts w:ascii="Century Gothic" w:hAnsi="Century Gothic" w:cs="Calibri"/>
          <w:sz w:val="20"/>
          <w:szCs w:val="20"/>
        </w:rPr>
        <w:t xml:space="preserve">W celu </w:t>
      </w:r>
      <w:r w:rsidRPr="00D63D54">
        <w:rPr>
          <w:rFonts w:ascii="Century Gothic" w:hAnsi="Century Gothic" w:cs="Calibri"/>
          <w:color w:val="000000"/>
          <w:sz w:val="20"/>
          <w:szCs w:val="20"/>
        </w:rPr>
        <w:t>potwierdzenia</w:t>
      </w:r>
      <w:r w:rsidRPr="00D63D54">
        <w:rPr>
          <w:rFonts w:ascii="Century Gothic" w:hAnsi="Century Gothic" w:cs="Calibri"/>
          <w:sz w:val="20"/>
          <w:szCs w:val="20"/>
        </w:rPr>
        <w:t xml:space="preserve"> spełnienia warunku udziału w postępowaniu Wykonawca </w:t>
      </w:r>
      <w:r>
        <w:rPr>
          <w:rFonts w:ascii="Century Gothic" w:hAnsi="Century Gothic" w:cs="Calibri"/>
          <w:sz w:val="20"/>
          <w:szCs w:val="20"/>
        </w:rPr>
        <w:t xml:space="preserve">w formularzu ofertowym </w:t>
      </w:r>
      <w:r w:rsidRPr="00D63D54">
        <w:rPr>
          <w:rFonts w:ascii="Century Gothic" w:hAnsi="Century Gothic" w:cs="Calibri"/>
          <w:sz w:val="20"/>
          <w:szCs w:val="20"/>
        </w:rPr>
        <w:t xml:space="preserve">winien </w:t>
      </w:r>
      <w:r w:rsidRPr="00483309">
        <w:rPr>
          <w:rFonts w:ascii="Century Gothic" w:hAnsi="Century Gothic" w:cs="Calibri"/>
          <w:color w:val="000000"/>
          <w:sz w:val="20"/>
          <w:szCs w:val="20"/>
        </w:rPr>
        <w:t>złożyć</w:t>
      </w:r>
      <w:r w:rsidRPr="00483309">
        <w:rPr>
          <w:rFonts w:ascii="Century Gothic" w:hAnsi="Century Gothic" w:cs="Calibri"/>
          <w:sz w:val="20"/>
          <w:szCs w:val="20"/>
        </w:rPr>
        <w:t xml:space="preserve"> oświadczenie </w:t>
      </w:r>
      <w:r w:rsidRPr="00483309">
        <w:rPr>
          <w:rFonts w:ascii="Century Gothic" w:hAnsi="Century Gothic" w:cs="Calibri"/>
          <w:color w:val="000000"/>
          <w:sz w:val="20"/>
          <w:szCs w:val="20"/>
        </w:rPr>
        <w:t>potwierdzające</w:t>
      </w:r>
      <w:r w:rsidRPr="00483309">
        <w:rPr>
          <w:rFonts w:ascii="Century Gothic" w:hAnsi="Century Gothic" w:cs="Calibri"/>
          <w:sz w:val="20"/>
          <w:szCs w:val="20"/>
        </w:rPr>
        <w:t xml:space="preserve"> powyższe zgodnie z </w:t>
      </w:r>
      <w:r w:rsidRPr="00894BBF">
        <w:rPr>
          <w:rFonts w:ascii="Century Gothic" w:hAnsi="Century Gothic" w:cs="Calibri"/>
          <w:sz w:val="20"/>
          <w:szCs w:val="20"/>
        </w:rPr>
        <w:t>Załącznikiem nr 1</w:t>
      </w:r>
      <w:r w:rsidRPr="00483309">
        <w:rPr>
          <w:rFonts w:ascii="Century Gothic" w:hAnsi="Century Gothic" w:cs="Calibri"/>
          <w:sz w:val="20"/>
          <w:szCs w:val="20"/>
        </w:rPr>
        <w:t xml:space="preserve"> do Zaproszenia.</w:t>
      </w:r>
    </w:p>
    <w:p w14:paraId="7E257AD5" w14:textId="0E0D4DB4" w:rsidR="008A0B1A" w:rsidRPr="00894BBF" w:rsidRDefault="008A0B1A" w:rsidP="00894BBF">
      <w:pPr>
        <w:spacing w:after="0" w:line="240" w:lineRule="auto"/>
        <w:jc w:val="both"/>
        <w:rPr>
          <w:rFonts w:ascii="Century Gothic" w:hAnsi="Century Gothic" w:cstheme="majorHAnsi"/>
        </w:rPr>
      </w:pPr>
      <w:r>
        <w:rPr>
          <w:rFonts w:ascii="Century Gothic" w:eastAsia="Times New Roman" w:hAnsi="Century Gothic" w:cs="Calibri"/>
          <w:lang w:eastAsia="pl-PL"/>
        </w:rPr>
        <w:t xml:space="preserve">4. </w:t>
      </w:r>
      <w:r w:rsidRPr="00894BBF">
        <w:rPr>
          <w:rFonts w:ascii="Century Gothic" w:eastAsia="Times New Roman" w:hAnsi="Century Gothic" w:cs="Calibri"/>
          <w:lang w:eastAsia="pl-PL"/>
        </w:rPr>
        <w:t>Zamawiają</w:t>
      </w:r>
      <w:r w:rsidRPr="00894BBF">
        <w:rPr>
          <w:rFonts w:ascii="Arial" w:eastAsia="Times New Roman" w:hAnsi="Arial" w:cs="Arial"/>
          <w:lang w:eastAsia="pl-PL"/>
        </w:rPr>
        <w:t>c</w:t>
      </w:r>
      <w:r w:rsidRPr="00894BBF">
        <w:rPr>
          <w:rFonts w:ascii="Century Gothic" w:eastAsia="Times New Roman" w:hAnsi="Century Gothic" w:cs="Calibri"/>
          <w:lang w:eastAsia="pl-PL"/>
        </w:rPr>
        <w:t>y na podstawie art. 7 ust. 1 ustawy z dnia 13 kwietnia 2022 r. o szczególnych rozwią</w:t>
      </w:r>
      <w:r w:rsidRPr="00894BBF">
        <w:rPr>
          <w:rFonts w:ascii="Arial" w:eastAsia="Times New Roman" w:hAnsi="Arial" w:cs="Arial"/>
          <w:lang w:eastAsia="pl-PL"/>
        </w:rPr>
        <w:t>z</w:t>
      </w:r>
      <w:r w:rsidRPr="00894BBF">
        <w:rPr>
          <w:rFonts w:ascii="Century Gothic" w:eastAsia="Times New Roman" w:hAnsi="Century Gothic" w:cs="Calibri"/>
          <w:lang w:eastAsia="pl-PL"/>
        </w:rPr>
        <w:t>aniach w zakresie przeciwdziałania wspieraniu agresji na Ukrainę</w:t>
      </w:r>
      <w:r w:rsidRPr="00894BBF">
        <w:rPr>
          <w:rFonts w:ascii="Arial" w:eastAsia="Times New Roman" w:hAnsi="Arial" w:cs="Arial"/>
          <w:lang w:eastAsia="pl-PL"/>
        </w:rPr>
        <w:t>̨</w:t>
      </w:r>
      <w:r w:rsidRPr="00894BBF">
        <w:rPr>
          <w:rFonts w:ascii="Century Gothic" w:eastAsia="Times New Roman" w:hAnsi="Century Gothic" w:cs="Calibri"/>
          <w:lang w:eastAsia="pl-PL"/>
        </w:rPr>
        <w:t xml:space="preserve"> oraz służ</w:t>
      </w:r>
      <w:r w:rsidRPr="00894BBF">
        <w:rPr>
          <w:rFonts w:ascii="Arial" w:eastAsia="Times New Roman" w:hAnsi="Arial" w:cs="Arial"/>
          <w:lang w:eastAsia="pl-PL"/>
        </w:rPr>
        <w:t>ą</w:t>
      </w:r>
      <w:r w:rsidRPr="00894BBF">
        <w:rPr>
          <w:rFonts w:ascii="Century Gothic" w:eastAsia="Times New Roman" w:hAnsi="Century Gothic" w:cs="Calibri"/>
          <w:lang w:eastAsia="pl-PL"/>
        </w:rPr>
        <w:t>c</w:t>
      </w:r>
      <w:r w:rsidRPr="00894BBF">
        <w:rPr>
          <w:rFonts w:ascii="Arial" w:eastAsia="Times New Roman" w:hAnsi="Arial" w:cs="Arial"/>
          <w:lang w:eastAsia="pl-PL"/>
        </w:rPr>
        <w:t>y</w:t>
      </w:r>
      <w:r w:rsidRPr="00894BBF">
        <w:rPr>
          <w:rFonts w:ascii="Century Gothic" w:eastAsia="Times New Roman" w:hAnsi="Century Gothic" w:cs="Calibri"/>
          <w:lang w:eastAsia="pl-PL"/>
        </w:rPr>
        <w:t>ch ochronie bezpieczeństwa narodowego, zwana dalej „ustawa</w:t>
      </w:r>
      <w:r w:rsidRPr="00894BBF">
        <w:rPr>
          <w:rFonts w:ascii="Arial" w:eastAsia="Times New Roman" w:hAnsi="Arial" w:cs="Arial"/>
          <w:lang w:eastAsia="pl-PL"/>
        </w:rPr>
        <w:t>̨</w:t>
      </w:r>
      <w:r w:rsidRPr="00894BBF">
        <w:rPr>
          <w:rFonts w:ascii="Century Gothic" w:eastAsia="Times New Roman" w:hAnsi="Century Gothic" w:cs="Calibri"/>
          <w:lang w:eastAsia="pl-PL"/>
        </w:rPr>
        <w:t>”, wykluczy z postę</w:t>
      </w:r>
      <w:r w:rsidRPr="00894BBF">
        <w:rPr>
          <w:rFonts w:ascii="Arial" w:eastAsia="Times New Roman" w:hAnsi="Arial" w:cs="Arial"/>
          <w:lang w:eastAsia="pl-PL"/>
        </w:rPr>
        <w:t>p</w:t>
      </w:r>
      <w:r w:rsidRPr="00894BBF">
        <w:rPr>
          <w:rFonts w:ascii="Century Gothic" w:eastAsia="Times New Roman" w:hAnsi="Century Gothic" w:cs="Calibri"/>
          <w:lang w:eastAsia="pl-PL"/>
        </w:rPr>
        <w:t xml:space="preserve">owania o udzielenie niniejszego zamówienia: </w:t>
      </w:r>
    </w:p>
    <w:p w14:paraId="7EE633B0" w14:textId="77777777" w:rsidR="008A0B1A" w:rsidRPr="004C4609" w:rsidRDefault="008A0B1A" w:rsidP="008A0B1A">
      <w:pPr>
        <w:pStyle w:val="Akapitzlist"/>
        <w:numPr>
          <w:ilvl w:val="0"/>
          <w:numId w:val="26"/>
        </w:numPr>
        <w:spacing w:after="0" w:line="240" w:lineRule="auto"/>
        <w:ind w:left="851" w:hanging="284"/>
        <w:jc w:val="both"/>
        <w:rPr>
          <w:rFonts w:ascii="Century Gothic" w:hAnsi="Century Gothic" w:cstheme="majorHAnsi"/>
        </w:rPr>
      </w:pPr>
      <w:r w:rsidRPr="004C4609">
        <w:rPr>
          <w:rFonts w:ascii="Century Gothic" w:eastAsia="Times New Roman" w:hAnsi="Century Gothic" w:cs="Calibri"/>
          <w:lang w:eastAsia="pl-PL"/>
        </w:rPr>
        <w:t>wykonawcę</w:t>
      </w:r>
      <w:r w:rsidRPr="004C4609">
        <w:rPr>
          <w:rFonts w:ascii="Arial" w:eastAsia="Times New Roman" w:hAnsi="Arial" w:cs="Arial"/>
          <w:lang w:eastAsia="pl-PL"/>
        </w:rPr>
        <w:t>̨</w:t>
      </w:r>
      <w:r w:rsidRPr="004C4609">
        <w:rPr>
          <w:rFonts w:ascii="Century Gothic" w:eastAsia="Times New Roman" w:hAnsi="Century Gothic" w:cs="Calibri"/>
          <w:lang w:eastAsia="pl-PL"/>
        </w:rPr>
        <w:t xml:space="preserve"> wymienionego w wykazach określonych w rozporządzeniu 765/2006 i rozporządzeniu 269/2014 albo wpisanego na listę</w:t>
      </w:r>
      <w:r w:rsidRPr="004C4609">
        <w:rPr>
          <w:rFonts w:ascii="Arial" w:eastAsia="Times New Roman" w:hAnsi="Arial" w:cs="Arial"/>
          <w:lang w:eastAsia="pl-PL"/>
        </w:rPr>
        <w:t>̨</w:t>
      </w:r>
      <w:r w:rsidRPr="004C4609">
        <w:rPr>
          <w:rFonts w:ascii="Century Gothic" w:eastAsia="Times New Roman" w:hAnsi="Century Gothic" w:cs="Calibri"/>
          <w:lang w:eastAsia="pl-PL"/>
        </w:rPr>
        <w:t xml:space="preserve"> na podstawie decyzji w sprawie wpisu na listę</w:t>
      </w:r>
      <w:r w:rsidRPr="004C4609">
        <w:rPr>
          <w:rFonts w:ascii="Arial" w:eastAsia="Times New Roman" w:hAnsi="Arial" w:cs="Arial"/>
          <w:lang w:eastAsia="pl-PL"/>
        </w:rPr>
        <w:t>̨</w:t>
      </w:r>
      <w:r w:rsidRPr="004C4609">
        <w:rPr>
          <w:rFonts w:ascii="Century Gothic" w:eastAsia="Times New Roman" w:hAnsi="Century Gothic" w:cs="Calibri"/>
          <w:lang w:eastAsia="pl-PL"/>
        </w:rPr>
        <w:t xml:space="preserve"> rozstrzygającej o zastosowaniu środka, o którym mowa w art. 1 pkt 3 ustawy; </w:t>
      </w:r>
    </w:p>
    <w:p w14:paraId="6059DFF2" w14:textId="77777777" w:rsidR="008A0B1A" w:rsidRPr="004C4609" w:rsidRDefault="008A0B1A" w:rsidP="008A0B1A">
      <w:pPr>
        <w:pStyle w:val="Akapitzlist"/>
        <w:numPr>
          <w:ilvl w:val="0"/>
          <w:numId w:val="26"/>
        </w:numPr>
        <w:spacing w:after="0" w:line="240" w:lineRule="auto"/>
        <w:ind w:left="851" w:hanging="284"/>
        <w:jc w:val="both"/>
        <w:rPr>
          <w:rFonts w:ascii="Century Gothic" w:hAnsi="Century Gothic" w:cstheme="majorHAnsi"/>
        </w:rPr>
      </w:pPr>
      <w:r w:rsidRPr="004C4609">
        <w:rPr>
          <w:rFonts w:ascii="Century Gothic" w:eastAsia="Times New Roman" w:hAnsi="Century Gothic" w:cs="Calibri"/>
          <w:lang w:eastAsia="pl-PL"/>
        </w:rPr>
        <w:t> wykonawcę</w:t>
      </w:r>
      <w:r w:rsidRPr="004C4609">
        <w:rPr>
          <w:rFonts w:ascii="Arial" w:eastAsia="Times New Roman" w:hAnsi="Arial" w:cs="Arial"/>
          <w:lang w:eastAsia="pl-PL"/>
        </w:rPr>
        <w:t>̨</w:t>
      </w:r>
      <w:r w:rsidRPr="004C4609">
        <w:rPr>
          <w:rFonts w:ascii="Century Gothic" w:eastAsia="Times New Roman" w:hAnsi="Century Gothic" w:cs="Calibri"/>
          <w:lang w:eastAsia="pl-PL"/>
        </w:rPr>
        <w:t>, którego beneficjentem rzeczywistym w rozumieniu ustawy z dnia 1 marca 2018 r. o przeciwdziałaniu praniu pieniędzy oraz finansowaniu terroryzmu (Dz. U. z2022 r. poz. 593 i 655) jest osoba wymieniona w wykazach określonych w rozporzą</w:t>
      </w:r>
      <w:r w:rsidRPr="004C4609">
        <w:rPr>
          <w:rFonts w:ascii="Arial" w:eastAsia="Times New Roman" w:hAnsi="Arial" w:cs="Arial"/>
          <w:lang w:eastAsia="pl-PL"/>
        </w:rPr>
        <w:t>d</w:t>
      </w:r>
      <w:r w:rsidRPr="004C4609">
        <w:rPr>
          <w:rFonts w:ascii="Century Gothic" w:eastAsia="Times New Roman" w:hAnsi="Century Gothic" w:cs="Calibri"/>
          <w:lang w:eastAsia="pl-PL"/>
        </w:rPr>
        <w:t>zeniu 765/2006 i rozporzą</w:t>
      </w:r>
      <w:r w:rsidRPr="004C4609">
        <w:rPr>
          <w:rFonts w:ascii="Arial" w:eastAsia="Times New Roman" w:hAnsi="Arial" w:cs="Arial"/>
          <w:lang w:eastAsia="pl-PL"/>
        </w:rPr>
        <w:t>d</w:t>
      </w:r>
      <w:r w:rsidRPr="004C4609">
        <w:rPr>
          <w:rFonts w:ascii="Century Gothic" w:eastAsia="Times New Roman" w:hAnsi="Century Gothic" w:cs="Calibri"/>
          <w:lang w:eastAsia="pl-PL"/>
        </w:rPr>
        <w:t>zeniu 269/2014 albo wpisana na listę</w:t>
      </w:r>
      <w:r w:rsidRPr="004C4609">
        <w:rPr>
          <w:rFonts w:ascii="Arial" w:eastAsia="Times New Roman" w:hAnsi="Arial" w:cs="Arial"/>
          <w:lang w:eastAsia="pl-PL"/>
        </w:rPr>
        <w:t>̨</w:t>
      </w:r>
      <w:r w:rsidRPr="004C4609">
        <w:rPr>
          <w:rFonts w:ascii="Century Gothic" w:eastAsia="Times New Roman" w:hAnsi="Century Gothic" w:cs="Calibri"/>
          <w:lang w:eastAsia="pl-PL"/>
        </w:rPr>
        <w:t xml:space="preserve"> lub bę</w:t>
      </w:r>
      <w:r w:rsidRPr="004C4609">
        <w:rPr>
          <w:rFonts w:ascii="Arial" w:eastAsia="Times New Roman" w:hAnsi="Arial" w:cs="Arial"/>
          <w:lang w:eastAsia="pl-PL"/>
        </w:rPr>
        <w:t>d</w:t>
      </w:r>
      <w:r w:rsidRPr="004C4609">
        <w:rPr>
          <w:rFonts w:ascii="Century Gothic" w:eastAsia="Times New Roman" w:hAnsi="Century Gothic" w:cs="Calibri"/>
          <w:lang w:eastAsia="pl-PL"/>
        </w:rPr>
        <w:t>ąc</w:t>
      </w:r>
      <w:r w:rsidRPr="004C4609">
        <w:rPr>
          <w:rFonts w:ascii="Arial" w:eastAsia="Times New Roman" w:hAnsi="Arial" w:cs="Arial"/>
          <w:lang w:eastAsia="pl-PL"/>
        </w:rPr>
        <w:t>a</w:t>
      </w:r>
      <w:r w:rsidRPr="004C4609">
        <w:rPr>
          <w:rFonts w:ascii="Century Gothic" w:eastAsia="Times New Roman" w:hAnsi="Century Gothic" w:cs="Calibri"/>
          <w:lang w:eastAsia="pl-PL"/>
        </w:rPr>
        <w:t xml:space="preserve"> takim beneficjentem rzeczywistym od dnia 24 lutego 2022 r., o ile została wpisana na listę</w:t>
      </w:r>
      <w:r w:rsidRPr="004C4609">
        <w:rPr>
          <w:rFonts w:ascii="Arial" w:eastAsia="Times New Roman" w:hAnsi="Arial" w:cs="Arial"/>
          <w:lang w:eastAsia="pl-PL"/>
        </w:rPr>
        <w:t>̨</w:t>
      </w:r>
      <w:r w:rsidRPr="004C4609">
        <w:rPr>
          <w:rFonts w:ascii="Century Gothic" w:eastAsia="Times New Roman" w:hAnsi="Century Gothic" w:cs="Calibri"/>
          <w:lang w:eastAsia="pl-PL"/>
        </w:rPr>
        <w:t xml:space="preserve"> na podstawie decyzji w sprawie wpisu na listę</w:t>
      </w:r>
      <w:r w:rsidRPr="004C4609">
        <w:rPr>
          <w:rFonts w:ascii="Arial" w:eastAsia="Times New Roman" w:hAnsi="Arial" w:cs="Arial"/>
          <w:lang w:eastAsia="pl-PL"/>
        </w:rPr>
        <w:t>̨</w:t>
      </w:r>
      <w:r w:rsidRPr="004C4609">
        <w:rPr>
          <w:rFonts w:ascii="Century Gothic" w:eastAsia="Times New Roman" w:hAnsi="Century Gothic" w:cs="Calibri"/>
          <w:lang w:eastAsia="pl-PL"/>
        </w:rPr>
        <w:t xml:space="preserve"> rozstrzygają</w:t>
      </w:r>
      <w:r w:rsidRPr="004C4609">
        <w:rPr>
          <w:rFonts w:ascii="Arial" w:eastAsia="Times New Roman" w:hAnsi="Arial" w:cs="Arial"/>
          <w:lang w:eastAsia="pl-PL"/>
        </w:rPr>
        <w:t>c</w:t>
      </w:r>
      <w:r w:rsidRPr="004C4609">
        <w:rPr>
          <w:rFonts w:ascii="Century Gothic" w:eastAsia="Times New Roman" w:hAnsi="Century Gothic" w:cs="Calibri"/>
          <w:lang w:eastAsia="pl-PL"/>
        </w:rPr>
        <w:t xml:space="preserve">ej o zastosowaniu środka, o którym mowa w art. 1 pkt 3 ustawy; </w:t>
      </w:r>
    </w:p>
    <w:p w14:paraId="1DE89193" w14:textId="6DFC9906" w:rsidR="008A0B1A" w:rsidRPr="00894BBF" w:rsidRDefault="008A0B1A" w:rsidP="00894BBF">
      <w:pPr>
        <w:pStyle w:val="Akapitzlist"/>
        <w:numPr>
          <w:ilvl w:val="0"/>
          <w:numId w:val="26"/>
        </w:numPr>
        <w:spacing w:after="0" w:line="240" w:lineRule="auto"/>
        <w:ind w:left="851" w:hanging="284"/>
        <w:jc w:val="both"/>
        <w:rPr>
          <w:rFonts w:ascii="Century Gothic" w:hAnsi="Century Gothic" w:cstheme="majorHAnsi"/>
        </w:rPr>
      </w:pPr>
      <w:r w:rsidRPr="004C4609">
        <w:rPr>
          <w:rFonts w:ascii="Century Gothic" w:eastAsia="Times New Roman" w:hAnsi="Century Gothic" w:cs="Calibri"/>
          <w:lang w:eastAsia="pl-PL"/>
        </w:rPr>
        <w:t>wykonawcę</w:t>
      </w:r>
      <w:r w:rsidRPr="004C4609">
        <w:rPr>
          <w:rFonts w:ascii="Arial" w:eastAsia="Times New Roman" w:hAnsi="Arial" w:cs="Arial"/>
          <w:lang w:eastAsia="pl-PL"/>
        </w:rPr>
        <w:t>̨</w:t>
      </w:r>
      <w:r w:rsidRPr="004C4609">
        <w:rPr>
          <w:rFonts w:ascii="Century Gothic" w:eastAsia="Times New Roman" w:hAnsi="Century Gothic" w:cs="Calibri"/>
          <w:lang w:eastAsia="pl-PL"/>
        </w:rPr>
        <w:t>, którego jednostka</w:t>
      </w:r>
      <w:r w:rsidRPr="004C4609">
        <w:rPr>
          <w:rFonts w:ascii="Arial" w:eastAsia="Times New Roman" w:hAnsi="Arial" w:cs="Arial"/>
          <w:lang w:eastAsia="pl-PL"/>
        </w:rPr>
        <w:t>̨</w:t>
      </w:r>
      <w:r w:rsidRPr="004C4609">
        <w:rPr>
          <w:rFonts w:ascii="Century Gothic" w:eastAsia="Times New Roman" w:hAnsi="Century Gothic" w:cs="Calibri"/>
          <w:lang w:eastAsia="pl-PL"/>
        </w:rPr>
        <w:t xml:space="preserve"> dominują</w:t>
      </w:r>
      <w:r w:rsidRPr="004C4609">
        <w:rPr>
          <w:rFonts w:ascii="Arial" w:eastAsia="Times New Roman" w:hAnsi="Arial" w:cs="Arial"/>
          <w:lang w:eastAsia="pl-PL"/>
        </w:rPr>
        <w:t>c</w:t>
      </w:r>
      <w:r w:rsidRPr="004C4609">
        <w:rPr>
          <w:rFonts w:ascii="Century Gothic" w:eastAsia="Times New Roman" w:hAnsi="Century Gothic" w:cs="Calibri"/>
          <w:lang w:eastAsia="pl-PL"/>
        </w:rPr>
        <w:t>a</w:t>
      </w:r>
      <w:r w:rsidRPr="004C4609">
        <w:rPr>
          <w:rFonts w:ascii="Arial" w:eastAsia="Times New Roman" w:hAnsi="Arial" w:cs="Arial"/>
          <w:lang w:eastAsia="pl-PL"/>
        </w:rPr>
        <w:t>̨</w:t>
      </w:r>
      <w:r w:rsidRPr="004C4609">
        <w:rPr>
          <w:rFonts w:ascii="Century Gothic" w:eastAsia="Times New Roman" w:hAnsi="Century Gothic" w:cs="Calibri"/>
          <w:lang w:eastAsia="pl-PL"/>
        </w:rPr>
        <w:t xml:space="preserve"> w rozumieniu art. 3 ust. 1 pkt 37 ustawy z dnia 29 września 1994 r. o rachunkowości (Dz. U. z 2021 r. poz. 217, 2105 i 2106), jest podmiot wymieniony w wykazach określonych w rozporzą</w:t>
      </w:r>
      <w:r w:rsidRPr="004C4609">
        <w:rPr>
          <w:rFonts w:ascii="Arial" w:eastAsia="Times New Roman" w:hAnsi="Arial" w:cs="Arial"/>
          <w:lang w:eastAsia="pl-PL"/>
        </w:rPr>
        <w:t>d</w:t>
      </w:r>
      <w:r w:rsidRPr="004C4609">
        <w:rPr>
          <w:rFonts w:ascii="Century Gothic" w:eastAsia="Times New Roman" w:hAnsi="Century Gothic" w:cs="Calibri"/>
          <w:lang w:eastAsia="pl-PL"/>
        </w:rPr>
        <w:t>zeniu 765/2006 i rozporzą</w:t>
      </w:r>
      <w:r w:rsidRPr="004C4609">
        <w:rPr>
          <w:rFonts w:ascii="Arial" w:eastAsia="Times New Roman" w:hAnsi="Arial" w:cs="Arial"/>
          <w:lang w:eastAsia="pl-PL"/>
        </w:rPr>
        <w:t>d</w:t>
      </w:r>
      <w:r w:rsidRPr="004C4609">
        <w:rPr>
          <w:rFonts w:ascii="Century Gothic" w:eastAsia="Times New Roman" w:hAnsi="Century Gothic" w:cs="Calibri"/>
          <w:lang w:eastAsia="pl-PL"/>
        </w:rPr>
        <w:t>zeniu 269/2014 albo wpisany na listę</w:t>
      </w:r>
      <w:r w:rsidRPr="004C4609">
        <w:rPr>
          <w:rFonts w:ascii="Arial" w:eastAsia="Times New Roman" w:hAnsi="Arial" w:cs="Arial"/>
          <w:lang w:eastAsia="pl-PL"/>
        </w:rPr>
        <w:t>̨</w:t>
      </w:r>
      <w:r w:rsidRPr="004C4609">
        <w:rPr>
          <w:rFonts w:ascii="Century Gothic" w:eastAsia="Times New Roman" w:hAnsi="Century Gothic" w:cs="Calibri"/>
          <w:lang w:eastAsia="pl-PL"/>
        </w:rPr>
        <w:t xml:space="preserve"> lub bę</w:t>
      </w:r>
      <w:r w:rsidRPr="004C4609">
        <w:rPr>
          <w:rFonts w:ascii="Arial" w:eastAsia="Times New Roman" w:hAnsi="Arial" w:cs="Arial"/>
          <w:lang w:eastAsia="pl-PL"/>
        </w:rPr>
        <w:t>d</w:t>
      </w:r>
      <w:r w:rsidRPr="004C4609">
        <w:rPr>
          <w:rFonts w:ascii="Century Gothic" w:eastAsia="Times New Roman" w:hAnsi="Century Gothic" w:cs="Calibri"/>
          <w:lang w:eastAsia="pl-PL"/>
        </w:rPr>
        <w:t>ąc</w:t>
      </w:r>
      <w:r w:rsidRPr="004C4609">
        <w:rPr>
          <w:rFonts w:ascii="Arial" w:eastAsia="Times New Roman" w:hAnsi="Arial" w:cs="Arial"/>
          <w:lang w:eastAsia="pl-PL"/>
        </w:rPr>
        <w:t>y</w:t>
      </w:r>
      <w:r w:rsidRPr="004C4609">
        <w:rPr>
          <w:rFonts w:ascii="Century Gothic" w:eastAsia="Times New Roman" w:hAnsi="Century Gothic" w:cs="Calibri"/>
          <w:lang w:eastAsia="pl-PL"/>
        </w:rPr>
        <w:t xml:space="preserve"> taka</w:t>
      </w:r>
      <w:r w:rsidRPr="004C4609">
        <w:rPr>
          <w:rFonts w:ascii="Arial" w:eastAsia="Times New Roman" w:hAnsi="Arial" w:cs="Arial"/>
          <w:lang w:eastAsia="pl-PL"/>
        </w:rPr>
        <w:t>̨</w:t>
      </w:r>
      <w:r w:rsidRPr="004C4609">
        <w:rPr>
          <w:rFonts w:ascii="Century Gothic" w:eastAsia="Times New Roman" w:hAnsi="Century Gothic" w:cs="Calibri"/>
          <w:lang w:eastAsia="pl-PL"/>
        </w:rPr>
        <w:t xml:space="preserve"> jednostka</w:t>
      </w:r>
      <w:r w:rsidRPr="004C4609">
        <w:rPr>
          <w:rFonts w:ascii="Arial" w:eastAsia="Times New Roman" w:hAnsi="Arial" w:cs="Arial"/>
          <w:lang w:eastAsia="pl-PL"/>
        </w:rPr>
        <w:t>̨</w:t>
      </w:r>
      <w:r w:rsidRPr="004C4609">
        <w:rPr>
          <w:rFonts w:ascii="Century Gothic" w:eastAsia="Times New Roman" w:hAnsi="Century Gothic" w:cs="Calibri"/>
          <w:lang w:eastAsia="pl-PL"/>
        </w:rPr>
        <w:t xml:space="preserve"> dominują</w:t>
      </w:r>
      <w:r w:rsidRPr="004C4609">
        <w:rPr>
          <w:rFonts w:ascii="Arial" w:eastAsia="Times New Roman" w:hAnsi="Arial" w:cs="Arial"/>
          <w:lang w:eastAsia="pl-PL"/>
        </w:rPr>
        <w:t>c</w:t>
      </w:r>
      <w:r w:rsidRPr="004C4609">
        <w:rPr>
          <w:rFonts w:ascii="Century Gothic" w:eastAsia="Times New Roman" w:hAnsi="Century Gothic" w:cs="Calibri"/>
          <w:lang w:eastAsia="pl-PL"/>
        </w:rPr>
        <w:t>a</w:t>
      </w:r>
      <w:r w:rsidRPr="004C4609">
        <w:rPr>
          <w:rFonts w:ascii="Arial" w:eastAsia="Times New Roman" w:hAnsi="Arial" w:cs="Arial"/>
          <w:lang w:eastAsia="pl-PL"/>
        </w:rPr>
        <w:t>̨</w:t>
      </w:r>
      <w:r w:rsidRPr="004C4609">
        <w:rPr>
          <w:rFonts w:ascii="Century Gothic" w:eastAsia="Times New Roman" w:hAnsi="Century Gothic" w:cs="Calibri"/>
          <w:lang w:eastAsia="pl-PL"/>
        </w:rPr>
        <w:t xml:space="preserve"> od dnia 24 lutego 2022 r., o ile został wpisany na listę</w:t>
      </w:r>
      <w:r w:rsidRPr="004C4609">
        <w:rPr>
          <w:rFonts w:ascii="Arial" w:eastAsia="Times New Roman" w:hAnsi="Arial" w:cs="Arial"/>
          <w:lang w:eastAsia="pl-PL"/>
        </w:rPr>
        <w:t>̨</w:t>
      </w:r>
      <w:r w:rsidRPr="004C4609">
        <w:rPr>
          <w:rFonts w:ascii="Century Gothic" w:eastAsia="Times New Roman" w:hAnsi="Century Gothic" w:cs="Calibri"/>
          <w:lang w:eastAsia="pl-PL"/>
        </w:rPr>
        <w:t xml:space="preserve"> na podstawie decyzji w sprawie wpisu na listę</w:t>
      </w:r>
      <w:r w:rsidRPr="004C4609">
        <w:rPr>
          <w:rFonts w:ascii="Arial" w:eastAsia="Times New Roman" w:hAnsi="Arial" w:cs="Arial"/>
          <w:lang w:eastAsia="pl-PL"/>
        </w:rPr>
        <w:t>̨</w:t>
      </w:r>
      <w:r w:rsidRPr="004C4609">
        <w:rPr>
          <w:rFonts w:ascii="Century Gothic" w:eastAsia="Times New Roman" w:hAnsi="Century Gothic" w:cs="Calibri"/>
          <w:lang w:eastAsia="pl-PL"/>
        </w:rPr>
        <w:t xml:space="preserve"> rozstrzygają</w:t>
      </w:r>
      <w:r w:rsidRPr="004C4609">
        <w:rPr>
          <w:rFonts w:ascii="Arial" w:eastAsia="Times New Roman" w:hAnsi="Arial" w:cs="Arial"/>
          <w:lang w:eastAsia="pl-PL"/>
        </w:rPr>
        <w:t>c</w:t>
      </w:r>
      <w:r w:rsidRPr="004C4609">
        <w:rPr>
          <w:rFonts w:ascii="Century Gothic" w:eastAsia="Times New Roman" w:hAnsi="Century Gothic" w:cs="Calibri"/>
          <w:lang w:eastAsia="pl-PL"/>
        </w:rPr>
        <w:t xml:space="preserve">ej o zastosowaniu środka, o którym mowa w art. 1 pkt 3 ustawy. </w:t>
      </w:r>
    </w:p>
    <w:p w14:paraId="582BECCF" w14:textId="3F8CF6E5" w:rsidR="00B74083" w:rsidRPr="00D63D54" w:rsidRDefault="00B74083" w:rsidP="00B74083">
      <w:pPr>
        <w:pStyle w:val="Akapitzlist"/>
        <w:numPr>
          <w:ilvl w:val="1"/>
          <w:numId w:val="2"/>
        </w:numPr>
        <w:suppressAutoHyphens/>
        <w:autoSpaceDN w:val="0"/>
        <w:spacing w:after="240" w:line="276" w:lineRule="auto"/>
        <w:ind w:left="907" w:right="1" w:hanging="453"/>
        <w:contextualSpacing w:val="0"/>
        <w:jc w:val="both"/>
        <w:textAlignment w:val="baseline"/>
        <w:rPr>
          <w:rFonts w:ascii="Century Gothic" w:hAnsi="Century Gothic"/>
          <w:sz w:val="20"/>
          <w:szCs w:val="20"/>
        </w:rPr>
      </w:pPr>
      <w:r w:rsidRPr="00F65382">
        <w:rPr>
          <w:rFonts w:ascii="Century Gothic" w:hAnsi="Century Gothic" w:cs="Calibri"/>
          <w:sz w:val="20"/>
          <w:szCs w:val="20"/>
        </w:rPr>
        <w:t>Zamawiający</w:t>
      </w:r>
      <w:r w:rsidRPr="00015FD5">
        <w:rPr>
          <w:rFonts w:ascii="Century Gothic" w:hAnsi="Century Gothic"/>
          <w:sz w:val="20"/>
          <w:szCs w:val="20"/>
        </w:rPr>
        <w:t xml:space="preserve"> nie dopuszcza podwykonawstwa przy realizacji usługi </w:t>
      </w:r>
      <w:r>
        <w:rPr>
          <w:rFonts w:ascii="Century Gothic" w:hAnsi="Century Gothic"/>
          <w:sz w:val="20"/>
          <w:szCs w:val="20"/>
        </w:rPr>
        <w:t>Przedmiotu Zamówienia</w:t>
      </w:r>
      <w:r w:rsidRPr="00015FD5">
        <w:rPr>
          <w:rFonts w:ascii="Century Gothic" w:hAnsi="Century Gothic"/>
          <w:sz w:val="20"/>
          <w:szCs w:val="20"/>
        </w:rPr>
        <w:t>.</w:t>
      </w:r>
    </w:p>
    <w:p w14:paraId="12E243D5" w14:textId="4C9FCA7B" w:rsidR="005169CB" w:rsidRDefault="005169CB" w:rsidP="00E10BCA">
      <w:pPr>
        <w:suppressAutoHyphens/>
        <w:autoSpaceDN w:val="0"/>
        <w:spacing w:after="240" w:line="276" w:lineRule="auto"/>
        <w:ind w:right="1"/>
        <w:jc w:val="both"/>
        <w:textAlignment w:val="baseline"/>
        <w:rPr>
          <w:rFonts w:ascii="Century Gothic" w:hAnsi="Century Gothic" w:cs="Calibri"/>
          <w:b/>
          <w:color w:val="000000"/>
          <w:sz w:val="20"/>
          <w:szCs w:val="20"/>
        </w:rPr>
      </w:pPr>
    </w:p>
    <w:p w14:paraId="51CF144E" w14:textId="45C2B99D" w:rsidR="005169CB" w:rsidRPr="00437D49" w:rsidRDefault="005169CB" w:rsidP="005169CB">
      <w:pPr>
        <w:spacing w:after="0" w:line="240" w:lineRule="auto"/>
        <w:jc w:val="both"/>
        <w:rPr>
          <w:rFonts w:eastAsia="Arial Unicode MS" w:cs="Arial Unicode MS"/>
          <w:b/>
          <w:bCs/>
          <w:sz w:val="20"/>
          <w:szCs w:val="20"/>
        </w:rPr>
      </w:pPr>
      <w:r w:rsidRPr="00437D49">
        <w:rPr>
          <w:rFonts w:eastAsia="Arial Unicode MS" w:cs="Arial Unicode MS"/>
          <w:b/>
          <w:bCs/>
          <w:sz w:val="20"/>
          <w:szCs w:val="20"/>
        </w:rPr>
        <w:lastRenderedPageBreak/>
        <w:t>Płatność za przedmiot zapytania</w:t>
      </w:r>
    </w:p>
    <w:p w14:paraId="104ACE2E" w14:textId="77777777" w:rsidR="005169CB" w:rsidRPr="00437D49" w:rsidRDefault="005169CB" w:rsidP="005169CB">
      <w:pPr>
        <w:spacing w:after="0" w:line="240" w:lineRule="auto"/>
        <w:jc w:val="both"/>
        <w:rPr>
          <w:rFonts w:eastAsia="Arial Unicode MS" w:cs="Arial Unicode MS"/>
          <w:sz w:val="20"/>
          <w:szCs w:val="20"/>
        </w:rPr>
      </w:pPr>
    </w:p>
    <w:p w14:paraId="20D46606" w14:textId="7A7F9C8C" w:rsidR="005169CB" w:rsidRPr="006C1E54" w:rsidRDefault="005169CB" w:rsidP="005169CB">
      <w:pPr>
        <w:jc w:val="both"/>
        <w:rPr>
          <w:rFonts w:eastAsia="Arial Unicode MS" w:cs="Arial Unicode MS"/>
          <w:sz w:val="20"/>
          <w:szCs w:val="20"/>
        </w:rPr>
      </w:pPr>
      <w:bookmarkStart w:id="3" w:name="_Hlk111627714"/>
      <w:r w:rsidRPr="006C1E54">
        <w:rPr>
          <w:rFonts w:eastAsia="Arial Unicode MS" w:cs="Arial Unicode MS"/>
          <w:sz w:val="20"/>
          <w:szCs w:val="20"/>
        </w:rPr>
        <w:t>Podstawę do zapłaty wynagrodzenia za przedmiot umowy będzie stanowiła prawidłowo wystawiona faktura na podstawie sporządzonego przez Wykonawcę</w:t>
      </w:r>
      <w:r>
        <w:rPr>
          <w:rFonts w:eastAsia="Arial Unicode MS" w:cs="Arial Unicode MS"/>
          <w:sz w:val="20"/>
          <w:szCs w:val="20"/>
        </w:rPr>
        <w:t xml:space="preserve"> zestawienia zrealizowanych usług w poprzednim miesiącu i przekazanego Zamawiającemu</w:t>
      </w:r>
      <w:bookmarkEnd w:id="3"/>
      <w:r w:rsidRPr="006C1E54">
        <w:rPr>
          <w:rFonts w:eastAsia="Arial Unicode MS" w:cs="Arial Unicode MS"/>
          <w:sz w:val="20"/>
          <w:szCs w:val="20"/>
        </w:rPr>
        <w:t>.</w:t>
      </w:r>
    </w:p>
    <w:p w14:paraId="0F5AA736" w14:textId="77777777" w:rsidR="005169CB" w:rsidRPr="006C1E54" w:rsidRDefault="005169CB" w:rsidP="005169CB">
      <w:pPr>
        <w:jc w:val="both"/>
        <w:rPr>
          <w:rFonts w:eastAsia="Arial Unicode MS" w:cs="Arial Unicode MS"/>
          <w:sz w:val="20"/>
          <w:szCs w:val="20"/>
        </w:rPr>
      </w:pPr>
      <w:r w:rsidRPr="006C1E54">
        <w:rPr>
          <w:rFonts w:eastAsia="Arial Unicode MS" w:cs="Arial Unicode MS"/>
          <w:sz w:val="20"/>
          <w:szCs w:val="20"/>
        </w:rPr>
        <w:t>Wykonawca oświadcza, że na dzień zlecenia przelewu, rachunek bankowy Wykonawcy, określony na fakturze figuruje w wykazie podmiotów o którym mowa w art. 96b ust. 1 ustawy o podatku od towarów i usług  (Dz.U. 2021 poz. 685).</w:t>
      </w:r>
    </w:p>
    <w:p w14:paraId="23CD6A7B" w14:textId="77777777" w:rsidR="005169CB" w:rsidRDefault="005169CB" w:rsidP="005169CB">
      <w:pPr>
        <w:jc w:val="both"/>
        <w:rPr>
          <w:rFonts w:eastAsia="Arial Unicode MS" w:cs="Arial Unicode MS"/>
          <w:sz w:val="20"/>
          <w:szCs w:val="20"/>
        </w:rPr>
      </w:pPr>
      <w:r w:rsidRPr="002A2E75">
        <w:rPr>
          <w:rFonts w:eastAsia="Arial Unicode MS" w:cs="Arial Unicode MS"/>
          <w:sz w:val="20"/>
          <w:szCs w:val="20"/>
        </w:rPr>
        <w:t>Zapłata  następować będzie przelewem  z  konta Zamawiającego  na  konto  Wykonawcy</w:t>
      </w:r>
      <w:r w:rsidRPr="00437D49">
        <w:rPr>
          <w:rFonts w:eastAsia="Arial Unicode MS" w:cs="Arial Unicode MS"/>
          <w:sz w:val="20"/>
          <w:szCs w:val="20"/>
        </w:rPr>
        <w:t xml:space="preserve">, w terminie </w:t>
      </w:r>
      <w:r>
        <w:rPr>
          <w:rFonts w:eastAsia="Arial Unicode MS" w:cs="Arial Unicode MS"/>
          <w:sz w:val="20"/>
          <w:szCs w:val="20"/>
        </w:rPr>
        <w:t>30</w:t>
      </w:r>
      <w:r w:rsidRPr="00437D49">
        <w:rPr>
          <w:rFonts w:eastAsia="Arial Unicode MS" w:cs="Arial Unicode MS"/>
          <w:sz w:val="20"/>
          <w:szCs w:val="20"/>
        </w:rPr>
        <w:t xml:space="preserve"> dni</w:t>
      </w:r>
      <w:r>
        <w:rPr>
          <w:rFonts w:eastAsia="Arial Unicode MS" w:cs="Arial Unicode MS"/>
          <w:sz w:val="20"/>
          <w:szCs w:val="20"/>
        </w:rPr>
        <w:t xml:space="preserve"> </w:t>
      </w:r>
      <w:r w:rsidRPr="00437D49">
        <w:rPr>
          <w:rFonts w:eastAsia="Arial Unicode MS" w:cs="Arial Unicode MS"/>
          <w:sz w:val="20"/>
          <w:szCs w:val="20"/>
        </w:rPr>
        <w:t>od daty potwierdzonego odbioru poprawnie wystawionej faktury.</w:t>
      </w:r>
    </w:p>
    <w:p w14:paraId="1A7ABC70" w14:textId="77777777" w:rsidR="005169CB" w:rsidRDefault="005169CB" w:rsidP="005169CB">
      <w:pPr>
        <w:rPr>
          <w:rFonts w:eastAsia="Arial Unicode MS" w:cs="Arial Unicode MS"/>
          <w:b/>
          <w:sz w:val="20"/>
          <w:szCs w:val="20"/>
        </w:rPr>
      </w:pPr>
    </w:p>
    <w:p w14:paraId="719BE0A9" w14:textId="11625214" w:rsidR="005169CB" w:rsidRDefault="005169CB" w:rsidP="005169CB">
      <w:pPr>
        <w:rPr>
          <w:rFonts w:eastAsia="Arial Unicode MS" w:cs="Arial Unicode MS"/>
          <w:sz w:val="20"/>
          <w:szCs w:val="20"/>
        </w:rPr>
      </w:pPr>
      <w:r>
        <w:rPr>
          <w:rFonts w:eastAsia="Arial Unicode MS" w:cs="Arial Unicode MS"/>
          <w:b/>
          <w:sz w:val="20"/>
          <w:szCs w:val="20"/>
        </w:rPr>
        <w:t>Sposób złożenia oferty</w:t>
      </w:r>
      <w:r w:rsidRPr="00B07515">
        <w:rPr>
          <w:rFonts w:eastAsia="Arial Unicode MS" w:cs="Arial Unicode MS"/>
          <w:b/>
          <w:sz w:val="20"/>
          <w:szCs w:val="20"/>
        </w:rPr>
        <w:t>:</w:t>
      </w:r>
      <w:r w:rsidRPr="00B07515">
        <w:rPr>
          <w:rFonts w:eastAsia="Arial Unicode MS" w:cs="Arial Unicode MS"/>
          <w:sz w:val="20"/>
          <w:szCs w:val="20"/>
        </w:rPr>
        <w:t xml:space="preserve"> </w:t>
      </w:r>
      <w:r w:rsidRPr="00B07515">
        <w:rPr>
          <w:rFonts w:eastAsia="Arial Unicode MS" w:cs="Arial Unicode MS"/>
          <w:sz w:val="20"/>
          <w:szCs w:val="20"/>
        </w:rPr>
        <w:br/>
      </w:r>
      <w:r w:rsidR="008A0B1A">
        <w:rPr>
          <w:rFonts w:eastAsia="Arial Unicode MS" w:cs="Arial Unicode MS"/>
          <w:sz w:val="20"/>
          <w:szCs w:val="20"/>
        </w:rPr>
        <w:t xml:space="preserve">1) </w:t>
      </w:r>
      <w:r w:rsidRPr="00B07515">
        <w:rPr>
          <w:rFonts w:eastAsia="Arial Unicode MS" w:cs="Arial Unicode MS"/>
          <w:sz w:val="20"/>
          <w:szCs w:val="20"/>
        </w:rPr>
        <w:t xml:space="preserve">Ofertę należy przesłać do </w:t>
      </w:r>
      <w:r w:rsidR="00894BBF">
        <w:rPr>
          <w:rFonts w:eastAsia="Arial Unicode MS" w:cs="Arial Unicode MS"/>
          <w:sz w:val="20"/>
          <w:szCs w:val="20"/>
        </w:rPr>
        <w:t>23.08.2022 r.</w:t>
      </w:r>
      <w:r w:rsidRPr="00B9771C">
        <w:rPr>
          <w:rFonts w:eastAsia="Arial Unicode MS" w:cs="Arial Unicode MS"/>
          <w:b/>
          <w:bCs/>
          <w:sz w:val="20"/>
          <w:szCs w:val="20"/>
        </w:rPr>
        <w:t xml:space="preserve"> do godz. </w:t>
      </w:r>
      <w:r w:rsidR="00894BBF">
        <w:rPr>
          <w:rFonts w:eastAsia="Arial Unicode MS" w:cs="Arial Unicode MS"/>
          <w:b/>
          <w:bCs/>
          <w:sz w:val="20"/>
          <w:szCs w:val="20"/>
        </w:rPr>
        <w:t>12.00</w:t>
      </w:r>
      <w:r w:rsidRPr="00B07515">
        <w:rPr>
          <w:rFonts w:eastAsia="Arial Unicode MS" w:cs="Arial Unicode MS"/>
          <w:sz w:val="20"/>
          <w:szCs w:val="20"/>
        </w:rPr>
        <w:t xml:space="preserve"> </w:t>
      </w:r>
      <w:r>
        <w:rPr>
          <w:rFonts w:eastAsia="Arial Unicode MS" w:cs="Arial Unicode MS"/>
          <w:sz w:val="20"/>
          <w:szCs w:val="20"/>
        </w:rPr>
        <w:t xml:space="preserve"> </w:t>
      </w:r>
      <w:r w:rsidRPr="00B07515">
        <w:rPr>
          <w:rFonts w:eastAsia="Arial Unicode MS" w:cs="Arial Unicode MS"/>
          <w:sz w:val="20"/>
          <w:szCs w:val="20"/>
        </w:rPr>
        <w:t>z dopiskiem w temacie maila „</w:t>
      </w:r>
      <w:r w:rsidRPr="00722B5F">
        <w:rPr>
          <w:rFonts w:ascii="Century Gothic" w:hAnsi="Century Gothic" w:cs="Calibri"/>
          <w:color w:val="000000"/>
          <w:spacing w:val="-3"/>
          <w:sz w:val="20"/>
          <w:szCs w:val="20"/>
        </w:rPr>
        <w:t xml:space="preserve">Oferta – </w:t>
      </w:r>
      <w:r w:rsidR="004D347D" w:rsidRPr="004D347D">
        <w:rPr>
          <w:rFonts w:ascii="Century Gothic" w:hAnsi="Century Gothic" w:cs="Calibri"/>
          <w:color w:val="000000"/>
          <w:spacing w:val="-3"/>
          <w:sz w:val="20"/>
          <w:szCs w:val="20"/>
        </w:rPr>
        <w:t>kontrol</w:t>
      </w:r>
      <w:r w:rsidR="004D347D">
        <w:rPr>
          <w:rFonts w:ascii="Century Gothic" w:hAnsi="Century Gothic" w:cs="Calibri"/>
          <w:color w:val="000000"/>
          <w:spacing w:val="-3"/>
          <w:sz w:val="20"/>
          <w:szCs w:val="20"/>
        </w:rPr>
        <w:t>a</w:t>
      </w:r>
      <w:r w:rsidR="004D347D" w:rsidRPr="004D347D">
        <w:rPr>
          <w:rFonts w:ascii="Century Gothic" w:hAnsi="Century Gothic" w:cs="Calibri"/>
          <w:color w:val="000000"/>
          <w:spacing w:val="-3"/>
          <w:sz w:val="20"/>
          <w:szCs w:val="20"/>
        </w:rPr>
        <w:t xml:space="preserve"> wizyt i jakości pracy</w:t>
      </w:r>
      <w:r w:rsidRPr="00B07515">
        <w:rPr>
          <w:rFonts w:eastAsia="Arial Unicode MS" w:cs="Arial Unicode MS"/>
          <w:sz w:val="20"/>
          <w:szCs w:val="20"/>
        </w:rPr>
        <w:t xml:space="preserve">”-mailem na adres: </w:t>
      </w:r>
      <w:hyperlink r:id="rId8" w:history="1">
        <w:r w:rsidRPr="00EB4D9C">
          <w:rPr>
            <w:rStyle w:val="Hipercze"/>
            <w:rFonts w:eastAsia="Arial Unicode MS" w:cs="Arial Unicode MS"/>
            <w:sz w:val="20"/>
            <w:szCs w:val="20"/>
          </w:rPr>
          <w:t>przetargi@kim.gov.pl</w:t>
        </w:r>
      </w:hyperlink>
      <w:r>
        <w:rPr>
          <w:rFonts w:eastAsia="Arial Unicode MS" w:cs="Arial Unicode MS"/>
          <w:sz w:val="20"/>
          <w:szCs w:val="20"/>
        </w:rPr>
        <w:t>.</w:t>
      </w:r>
    </w:p>
    <w:p w14:paraId="75362655" w14:textId="565C6109" w:rsidR="008A0B1A" w:rsidRPr="008B67E7" w:rsidRDefault="008A0B1A" w:rsidP="00894BBF">
      <w:pPr>
        <w:jc w:val="both"/>
        <w:rPr>
          <w:rFonts w:asciiTheme="majorHAnsi" w:hAnsiTheme="majorHAnsi" w:cstheme="majorHAnsi"/>
        </w:rPr>
      </w:pPr>
      <w:r>
        <w:rPr>
          <w:rFonts w:eastAsia="Arial Unicode MS" w:cs="Arial Unicode MS"/>
          <w:sz w:val="20"/>
          <w:szCs w:val="20"/>
        </w:rPr>
        <w:t xml:space="preserve">2) </w:t>
      </w:r>
      <w:r w:rsidRPr="008B67E7">
        <w:rPr>
          <w:rFonts w:asciiTheme="majorHAnsi" w:hAnsiTheme="majorHAnsi" w:cstheme="majorHAnsi"/>
        </w:rPr>
        <w:t xml:space="preserve">Informacje składane w trakcie postępowania, stanowiące tajemnicę przedsiębiorstwa w rozumieniu art. 11 ust. 2 ustawy o zwalczaniu nieuczciwej konkurencji, co, do których, wykonawca zastrzegł, że nie mogą być udostępniane innym uczestnikom postępowania oraz podmiotom wnioskującym o udostępnienie ofert lub dokumentacji postępowania </w:t>
      </w:r>
      <w:r w:rsidRPr="008B67E7">
        <w:rPr>
          <w:rFonts w:asciiTheme="majorHAnsi" w:hAnsiTheme="majorHAnsi" w:cstheme="majorHAnsi"/>
          <w:b/>
        </w:rPr>
        <w:t xml:space="preserve">muszą zostać oznaczone „Tajemnica przedsiębiorstwa”. </w:t>
      </w:r>
      <w:r w:rsidRPr="008B67E7">
        <w:rPr>
          <w:rFonts w:asciiTheme="majorHAnsi" w:hAnsiTheme="majorHAnsi" w:cstheme="majorHAnsi"/>
        </w:rPr>
        <w:t>Skuteczność dokonane zastrzeżenia wymaga</w:t>
      </w:r>
      <w:r w:rsidRPr="008B67E7">
        <w:rPr>
          <w:rFonts w:asciiTheme="majorHAnsi" w:hAnsiTheme="majorHAnsi" w:cstheme="majorHAnsi"/>
          <w:b/>
        </w:rPr>
        <w:t xml:space="preserve"> </w:t>
      </w:r>
      <w:r w:rsidRPr="008B67E7">
        <w:rPr>
          <w:rFonts w:asciiTheme="majorHAnsi" w:hAnsiTheme="majorHAnsi" w:cstheme="majorHAnsi"/>
        </w:rPr>
        <w:t>wykazania, że zastrzeżone informacje stanowią tajemnicę przedsiębiorstwa w rozumieniu powołanej ustawy, poprzez wskazanie, co najmniej: faktycznego brak upublicznienia informacji, co, do której, sformułowano zastrzeżenie, kwalifikacji rodzajową tej informacji (techniczna, technologiczna, organizacyjna, inna posiadająca wartość gospodarczą), działań, jakie w celu ochrony poufności tej informacji zostały przez wykonawcę podjęte</w:t>
      </w:r>
    </w:p>
    <w:p w14:paraId="4116138F" w14:textId="77777777" w:rsidR="008A0B1A" w:rsidRDefault="008A0B1A" w:rsidP="008A0B1A">
      <w:pPr>
        <w:jc w:val="both"/>
        <w:rPr>
          <w:rFonts w:asciiTheme="majorHAnsi" w:hAnsiTheme="majorHAnsi" w:cstheme="majorHAnsi"/>
        </w:rPr>
      </w:pPr>
      <w:r w:rsidRPr="00894BBF">
        <w:rPr>
          <w:rFonts w:asciiTheme="majorHAnsi" w:hAnsiTheme="majorHAnsi" w:cstheme="majorHAnsi"/>
        </w:rPr>
        <w:t xml:space="preserve">Zamawiający informuje, iż zgodnie z powołanym artykułem tajemnicę przedsiębiorstwa stanowią nieujawnione do wiadomości publicznej informacje techniczne, technologiczne, organizacyjne przedsiębiorstwa lub inne informacje posiadające wartość gospodarczą, które jako całość lub </w:t>
      </w:r>
      <w:r w:rsidRPr="00894BBF">
        <w:rPr>
          <w:rFonts w:asciiTheme="majorHAnsi" w:hAnsiTheme="majorHAnsi" w:cstheme="majorHAnsi"/>
        </w:rPr>
        <w:br/>
        <w:t>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041093A3" w14:textId="7608FD19" w:rsidR="00167342" w:rsidRDefault="008A0B1A" w:rsidP="005169CB">
      <w:pPr>
        <w:jc w:val="both"/>
        <w:rPr>
          <w:rFonts w:eastAsia="Arial Unicode MS" w:cs="Arial Unicode MS"/>
          <w:b/>
          <w:bCs/>
          <w:sz w:val="20"/>
          <w:szCs w:val="20"/>
        </w:rPr>
      </w:pPr>
      <w:r w:rsidRPr="00894BBF">
        <w:rPr>
          <w:rFonts w:asciiTheme="majorHAnsi" w:hAnsiTheme="majorHAnsi" w:cstheme="majorHAnsi"/>
          <w:b/>
        </w:rPr>
        <w:t>W przypadku niewykazania, że zastrzeżone informacje stanowią tajemnicę przedsiębiorstwa, informacje utracą prawo do ochrony, jako tajemnicy przedsiębiorstwa, i będą podlegały ujawnieniu, po uprzednim powiadomieniu zainteresowanego wykonawcy o powyższym i podaniu okoliczności uzasadniających ujawnienie informacji</w:t>
      </w:r>
      <w:r w:rsidRPr="00894BBF">
        <w:rPr>
          <w:rFonts w:asciiTheme="majorHAnsi" w:hAnsiTheme="majorHAnsi" w:cstheme="majorHAnsi"/>
        </w:rPr>
        <w:t>.</w:t>
      </w:r>
    </w:p>
    <w:p w14:paraId="0406BAA5" w14:textId="7E39A234" w:rsidR="005169CB" w:rsidRPr="004351BD" w:rsidRDefault="005169CB" w:rsidP="005169CB">
      <w:pPr>
        <w:jc w:val="both"/>
        <w:rPr>
          <w:rFonts w:eastAsia="Arial Unicode MS" w:cs="Arial Unicode MS"/>
          <w:b/>
          <w:bCs/>
          <w:sz w:val="20"/>
          <w:szCs w:val="20"/>
        </w:rPr>
      </w:pPr>
      <w:r w:rsidRPr="004351BD">
        <w:rPr>
          <w:rFonts w:eastAsia="Arial Unicode MS" w:cs="Arial Unicode MS"/>
          <w:b/>
          <w:bCs/>
          <w:sz w:val="20"/>
          <w:szCs w:val="20"/>
        </w:rPr>
        <w:t>Wybór oferty najkorzystniejszej</w:t>
      </w:r>
    </w:p>
    <w:p w14:paraId="1132FA2D" w14:textId="77777777" w:rsidR="005169CB" w:rsidRPr="00B07515" w:rsidRDefault="005169CB" w:rsidP="005169CB">
      <w:pPr>
        <w:spacing w:after="0"/>
        <w:jc w:val="both"/>
        <w:rPr>
          <w:rFonts w:eastAsia="Arial Unicode MS" w:cs="Arial Unicode MS"/>
          <w:sz w:val="20"/>
          <w:szCs w:val="20"/>
        </w:rPr>
      </w:pPr>
      <w:r w:rsidRPr="00B07515">
        <w:rPr>
          <w:rFonts w:eastAsia="Arial Unicode MS" w:cs="Arial Unicode MS"/>
          <w:sz w:val="20"/>
          <w:szCs w:val="20"/>
        </w:rPr>
        <w:t>O wynikach poinformujemy mailowo</w:t>
      </w:r>
      <w:r>
        <w:rPr>
          <w:rFonts w:eastAsia="Arial Unicode MS" w:cs="Arial Unicode MS"/>
          <w:sz w:val="20"/>
          <w:szCs w:val="20"/>
        </w:rPr>
        <w:t>.</w:t>
      </w:r>
    </w:p>
    <w:p w14:paraId="6BB44698" w14:textId="77777777" w:rsidR="005169CB" w:rsidRPr="004351BD" w:rsidRDefault="005169CB" w:rsidP="005169CB">
      <w:pPr>
        <w:tabs>
          <w:tab w:val="left" w:pos="708"/>
        </w:tabs>
        <w:suppressAutoHyphens/>
        <w:spacing w:after="0" w:line="240" w:lineRule="auto"/>
        <w:contextualSpacing/>
        <w:jc w:val="both"/>
        <w:rPr>
          <w:rFonts w:eastAsia="Times New Roman" w:cs="Arial"/>
          <w:bCs/>
          <w:sz w:val="20"/>
          <w:szCs w:val="20"/>
          <w:lang w:val="x-none"/>
        </w:rPr>
      </w:pPr>
      <w:r w:rsidRPr="004351BD">
        <w:rPr>
          <w:rFonts w:eastAsia="Times New Roman" w:cs="Arial"/>
          <w:bCs/>
          <w:sz w:val="20"/>
          <w:szCs w:val="20"/>
          <w:lang w:val="x-none"/>
        </w:rPr>
        <w:lastRenderedPageBreak/>
        <w:t>Zamawiający oceni i porówna jedynie te oferty, które nie zostaną odrzucone przez Zamawiającego.</w:t>
      </w:r>
    </w:p>
    <w:p w14:paraId="5960F3EA" w14:textId="77777777" w:rsidR="004D347D" w:rsidRDefault="004D347D" w:rsidP="005169CB">
      <w:pPr>
        <w:tabs>
          <w:tab w:val="left" w:pos="708"/>
        </w:tabs>
        <w:suppressAutoHyphens/>
        <w:spacing w:after="0" w:line="240" w:lineRule="auto"/>
        <w:contextualSpacing/>
        <w:jc w:val="both"/>
        <w:rPr>
          <w:rFonts w:eastAsia="Times New Roman" w:cs="Arial"/>
          <w:sz w:val="20"/>
          <w:szCs w:val="20"/>
          <w:lang w:val="x-none"/>
        </w:rPr>
      </w:pPr>
    </w:p>
    <w:p w14:paraId="260AE293" w14:textId="16AF2D13" w:rsidR="005169CB" w:rsidRPr="004351BD" w:rsidRDefault="005169CB" w:rsidP="005169CB">
      <w:pPr>
        <w:tabs>
          <w:tab w:val="left" w:pos="708"/>
        </w:tabs>
        <w:suppressAutoHyphens/>
        <w:spacing w:after="0" w:line="240" w:lineRule="auto"/>
        <w:contextualSpacing/>
        <w:jc w:val="both"/>
        <w:rPr>
          <w:rFonts w:eastAsia="Times New Roman" w:cs="Arial"/>
          <w:sz w:val="20"/>
          <w:szCs w:val="20"/>
          <w:lang w:val="x-none"/>
        </w:rPr>
      </w:pPr>
      <w:r w:rsidRPr="004351BD">
        <w:rPr>
          <w:rFonts w:eastAsia="Times New Roman" w:cs="Arial"/>
          <w:sz w:val="20"/>
          <w:szCs w:val="20"/>
          <w:lang w:val="x-none"/>
        </w:rPr>
        <w:t>Oferty zostaną ocenione przez Zamawiającego w oparciu o następujące kryteria i ich znaczenie:</w:t>
      </w:r>
    </w:p>
    <w:p w14:paraId="0AA2DE2C" w14:textId="77777777" w:rsidR="005169CB" w:rsidRPr="004351BD" w:rsidRDefault="005169CB" w:rsidP="005169CB">
      <w:pPr>
        <w:tabs>
          <w:tab w:val="left" w:pos="708"/>
        </w:tabs>
        <w:suppressAutoHyphens/>
        <w:spacing w:after="0" w:line="240" w:lineRule="auto"/>
        <w:contextualSpacing/>
        <w:jc w:val="both"/>
        <w:rPr>
          <w:rFonts w:eastAsia="Times New Roman" w:cs="Arial"/>
          <w:sz w:val="20"/>
          <w:szCs w:val="20"/>
          <w:lang w:val="x-non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560"/>
        <w:gridCol w:w="1843"/>
        <w:gridCol w:w="3559"/>
      </w:tblGrid>
      <w:tr w:rsidR="005169CB" w:rsidRPr="004351BD" w14:paraId="4E14D554" w14:textId="77777777" w:rsidTr="00710A7B">
        <w:tc>
          <w:tcPr>
            <w:tcW w:w="700" w:type="dxa"/>
            <w:tcBorders>
              <w:top w:val="single" w:sz="4" w:space="0" w:color="auto"/>
              <w:left w:val="single" w:sz="4" w:space="0" w:color="auto"/>
              <w:bottom w:val="single" w:sz="4" w:space="0" w:color="auto"/>
              <w:right w:val="single" w:sz="4" w:space="0" w:color="auto"/>
            </w:tcBorders>
          </w:tcPr>
          <w:p w14:paraId="2531FD60" w14:textId="77777777" w:rsidR="005169CB" w:rsidRPr="004351BD"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p>
          <w:p w14:paraId="09D218FB" w14:textId="77777777" w:rsidR="005169CB" w:rsidRPr="004351BD"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r w:rsidRPr="004351BD">
              <w:rPr>
                <w:rFonts w:eastAsia="Arial Unicode MS" w:cs="Arial"/>
                <w:b/>
                <w:sz w:val="20"/>
                <w:szCs w:val="20"/>
                <w:bdr w:val="none" w:sz="0" w:space="0" w:color="auto" w:frame="1"/>
              </w:rPr>
              <w:t>L.p.</w:t>
            </w:r>
          </w:p>
        </w:tc>
        <w:tc>
          <w:tcPr>
            <w:tcW w:w="2560" w:type="dxa"/>
            <w:tcBorders>
              <w:top w:val="single" w:sz="4" w:space="0" w:color="auto"/>
              <w:left w:val="single" w:sz="4" w:space="0" w:color="auto"/>
              <w:bottom w:val="single" w:sz="4" w:space="0" w:color="auto"/>
              <w:right w:val="single" w:sz="4" w:space="0" w:color="auto"/>
            </w:tcBorders>
          </w:tcPr>
          <w:p w14:paraId="5C150523" w14:textId="77777777" w:rsidR="005169CB" w:rsidRPr="004351BD"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p>
          <w:p w14:paraId="2D72F325" w14:textId="77777777" w:rsidR="005169CB" w:rsidRPr="004351BD"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r w:rsidRPr="004351BD">
              <w:rPr>
                <w:rFonts w:eastAsia="Arial Unicode MS" w:cs="Arial"/>
                <w:b/>
                <w:sz w:val="20"/>
                <w:szCs w:val="20"/>
                <w:bdr w:val="none" w:sz="0" w:space="0" w:color="auto" w:frame="1"/>
              </w:rPr>
              <w:t>Kryterium</w:t>
            </w:r>
          </w:p>
        </w:tc>
        <w:tc>
          <w:tcPr>
            <w:tcW w:w="1843" w:type="dxa"/>
            <w:tcBorders>
              <w:top w:val="single" w:sz="4" w:space="0" w:color="auto"/>
              <w:left w:val="single" w:sz="4" w:space="0" w:color="auto"/>
              <w:bottom w:val="single" w:sz="4" w:space="0" w:color="auto"/>
              <w:right w:val="single" w:sz="4" w:space="0" w:color="auto"/>
            </w:tcBorders>
            <w:hideMark/>
          </w:tcPr>
          <w:p w14:paraId="2DE6ADB5" w14:textId="77777777" w:rsidR="005169CB" w:rsidRPr="004351BD" w:rsidRDefault="005169CB" w:rsidP="00710A7B">
            <w:pPr>
              <w:tabs>
                <w:tab w:val="left" w:pos="1276"/>
              </w:tabs>
              <w:suppressAutoHyphens/>
              <w:spacing w:after="0" w:line="240" w:lineRule="auto"/>
              <w:jc w:val="center"/>
              <w:rPr>
                <w:rFonts w:eastAsia="Arial Unicode MS" w:cs="Arial"/>
                <w:b/>
                <w:sz w:val="20"/>
                <w:szCs w:val="20"/>
                <w:bdr w:val="none" w:sz="0" w:space="0" w:color="auto" w:frame="1"/>
              </w:rPr>
            </w:pPr>
            <w:r w:rsidRPr="004351BD">
              <w:rPr>
                <w:rFonts w:eastAsia="Arial Unicode MS" w:cs="Arial"/>
                <w:b/>
                <w:sz w:val="20"/>
                <w:szCs w:val="20"/>
                <w:bdr w:val="none" w:sz="0" w:space="0" w:color="auto" w:frame="1"/>
              </w:rPr>
              <w:t>Znaczenie procentowe kryterium</w:t>
            </w:r>
          </w:p>
        </w:tc>
        <w:tc>
          <w:tcPr>
            <w:tcW w:w="3559" w:type="dxa"/>
            <w:tcBorders>
              <w:top w:val="single" w:sz="4" w:space="0" w:color="auto"/>
              <w:left w:val="single" w:sz="4" w:space="0" w:color="auto"/>
              <w:bottom w:val="single" w:sz="4" w:space="0" w:color="auto"/>
              <w:right w:val="single" w:sz="4" w:space="0" w:color="auto"/>
            </w:tcBorders>
            <w:hideMark/>
          </w:tcPr>
          <w:p w14:paraId="05A2B560" w14:textId="77777777" w:rsidR="005169CB" w:rsidRPr="004351BD" w:rsidRDefault="005169CB" w:rsidP="00710A7B">
            <w:pPr>
              <w:tabs>
                <w:tab w:val="left" w:pos="1276"/>
              </w:tabs>
              <w:suppressAutoHyphens/>
              <w:spacing w:after="0" w:line="240" w:lineRule="auto"/>
              <w:jc w:val="center"/>
              <w:rPr>
                <w:rFonts w:eastAsia="Arial Unicode MS" w:cs="Arial"/>
                <w:b/>
                <w:sz w:val="20"/>
                <w:szCs w:val="20"/>
                <w:bdr w:val="none" w:sz="0" w:space="0" w:color="auto" w:frame="1"/>
              </w:rPr>
            </w:pPr>
            <w:r w:rsidRPr="004351BD">
              <w:rPr>
                <w:rFonts w:eastAsia="Arial Unicode MS" w:cs="Arial"/>
                <w:b/>
                <w:sz w:val="20"/>
                <w:szCs w:val="20"/>
                <w:bdr w:val="none" w:sz="0" w:space="0" w:color="auto" w:frame="1"/>
              </w:rPr>
              <w:t>Maksymalna liczba punktów, jakie może otrzymać oferta za dane kryterium</w:t>
            </w:r>
          </w:p>
        </w:tc>
      </w:tr>
      <w:tr w:rsidR="005169CB" w:rsidRPr="004351BD" w14:paraId="0B305CDB" w14:textId="77777777" w:rsidTr="00710A7B">
        <w:trPr>
          <w:trHeight w:val="291"/>
        </w:trPr>
        <w:tc>
          <w:tcPr>
            <w:tcW w:w="700" w:type="dxa"/>
            <w:tcBorders>
              <w:top w:val="single" w:sz="4" w:space="0" w:color="auto"/>
              <w:left w:val="single" w:sz="4" w:space="0" w:color="auto"/>
              <w:bottom w:val="single" w:sz="4" w:space="0" w:color="auto"/>
              <w:right w:val="single" w:sz="4" w:space="0" w:color="auto"/>
            </w:tcBorders>
            <w:hideMark/>
          </w:tcPr>
          <w:p w14:paraId="1048CCDD" w14:textId="77777777" w:rsidR="005169CB" w:rsidRPr="004351BD" w:rsidRDefault="005169CB" w:rsidP="00710A7B">
            <w:pPr>
              <w:tabs>
                <w:tab w:val="left" w:pos="1276"/>
              </w:tabs>
              <w:suppressAutoHyphens/>
              <w:spacing w:after="0" w:line="240" w:lineRule="auto"/>
              <w:jc w:val="center"/>
              <w:rPr>
                <w:rFonts w:eastAsia="Arial Unicode MS" w:cs="Arial"/>
                <w:sz w:val="20"/>
                <w:szCs w:val="20"/>
                <w:bdr w:val="none" w:sz="0" w:space="0" w:color="auto" w:frame="1"/>
              </w:rPr>
            </w:pPr>
            <w:r w:rsidRPr="004351BD">
              <w:rPr>
                <w:rFonts w:eastAsia="Arial Unicode MS" w:cs="Arial"/>
                <w:sz w:val="20"/>
                <w:szCs w:val="20"/>
                <w:bdr w:val="none" w:sz="0" w:space="0" w:color="auto" w:frame="1"/>
              </w:rPr>
              <w:t>1</w:t>
            </w:r>
          </w:p>
        </w:tc>
        <w:tc>
          <w:tcPr>
            <w:tcW w:w="2560" w:type="dxa"/>
            <w:tcBorders>
              <w:top w:val="single" w:sz="4" w:space="0" w:color="auto"/>
              <w:left w:val="single" w:sz="4" w:space="0" w:color="auto"/>
              <w:bottom w:val="single" w:sz="4" w:space="0" w:color="auto"/>
              <w:right w:val="single" w:sz="4" w:space="0" w:color="auto"/>
            </w:tcBorders>
            <w:hideMark/>
          </w:tcPr>
          <w:p w14:paraId="53E7E97D" w14:textId="77777777" w:rsidR="005169CB" w:rsidRPr="004351BD" w:rsidRDefault="005169CB" w:rsidP="00710A7B">
            <w:pPr>
              <w:tabs>
                <w:tab w:val="left" w:pos="1276"/>
              </w:tabs>
              <w:suppressAutoHyphens/>
              <w:spacing w:after="0" w:line="240" w:lineRule="auto"/>
              <w:jc w:val="both"/>
              <w:rPr>
                <w:rFonts w:eastAsia="Arial Unicode MS" w:cs="Arial"/>
                <w:sz w:val="20"/>
                <w:szCs w:val="20"/>
                <w:bdr w:val="none" w:sz="0" w:space="0" w:color="auto" w:frame="1"/>
              </w:rPr>
            </w:pPr>
            <w:r w:rsidRPr="004351BD">
              <w:rPr>
                <w:rFonts w:eastAsia="Arial Unicode MS" w:cs="Arial"/>
                <w:sz w:val="20"/>
                <w:szCs w:val="20"/>
                <w:bdr w:val="none" w:sz="0" w:space="0" w:color="auto" w:frame="1"/>
              </w:rPr>
              <w:t>Oferowana cena</w:t>
            </w:r>
          </w:p>
        </w:tc>
        <w:tc>
          <w:tcPr>
            <w:tcW w:w="1843" w:type="dxa"/>
            <w:tcBorders>
              <w:top w:val="single" w:sz="4" w:space="0" w:color="auto"/>
              <w:left w:val="single" w:sz="4" w:space="0" w:color="auto"/>
              <w:bottom w:val="single" w:sz="4" w:space="0" w:color="auto"/>
              <w:right w:val="single" w:sz="4" w:space="0" w:color="auto"/>
            </w:tcBorders>
            <w:hideMark/>
          </w:tcPr>
          <w:p w14:paraId="02F54AE3" w14:textId="77777777" w:rsidR="005169CB" w:rsidRPr="004351BD" w:rsidRDefault="005169CB" w:rsidP="00710A7B">
            <w:pPr>
              <w:tabs>
                <w:tab w:val="left" w:pos="1276"/>
              </w:tabs>
              <w:suppressAutoHyphens/>
              <w:spacing w:after="0" w:line="240" w:lineRule="auto"/>
              <w:jc w:val="right"/>
              <w:rPr>
                <w:rFonts w:eastAsia="Arial Unicode MS" w:cs="Arial"/>
                <w:sz w:val="20"/>
                <w:szCs w:val="20"/>
                <w:bdr w:val="none" w:sz="0" w:space="0" w:color="auto" w:frame="1"/>
              </w:rPr>
            </w:pPr>
            <w:r w:rsidRPr="004351BD">
              <w:rPr>
                <w:rFonts w:eastAsia="Arial Unicode MS" w:cs="Arial"/>
                <w:sz w:val="20"/>
                <w:szCs w:val="20"/>
                <w:bdr w:val="none" w:sz="0" w:space="0" w:color="auto" w:frame="1"/>
              </w:rPr>
              <w:t>100%</w:t>
            </w:r>
          </w:p>
        </w:tc>
        <w:tc>
          <w:tcPr>
            <w:tcW w:w="3559" w:type="dxa"/>
            <w:tcBorders>
              <w:top w:val="single" w:sz="4" w:space="0" w:color="auto"/>
              <w:left w:val="single" w:sz="4" w:space="0" w:color="auto"/>
              <w:bottom w:val="single" w:sz="4" w:space="0" w:color="auto"/>
              <w:right w:val="single" w:sz="4" w:space="0" w:color="auto"/>
            </w:tcBorders>
            <w:hideMark/>
          </w:tcPr>
          <w:p w14:paraId="17469E37" w14:textId="77777777" w:rsidR="005169CB" w:rsidRPr="004351BD" w:rsidRDefault="005169CB" w:rsidP="00710A7B">
            <w:pPr>
              <w:tabs>
                <w:tab w:val="left" w:pos="1276"/>
              </w:tabs>
              <w:suppressAutoHyphens/>
              <w:spacing w:after="0" w:line="240" w:lineRule="auto"/>
              <w:jc w:val="right"/>
              <w:rPr>
                <w:rFonts w:eastAsia="Arial Unicode MS" w:cs="Arial"/>
                <w:sz w:val="20"/>
                <w:szCs w:val="20"/>
                <w:bdr w:val="none" w:sz="0" w:space="0" w:color="auto" w:frame="1"/>
              </w:rPr>
            </w:pPr>
            <w:r w:rsidRPr="004351BD">
              <w:rPr>
                <w:rFonts w:eastAsia="Arial Unicode MS" w:cs="Arial"/>
                <w:sz w:val="20"/>
                <w:szCs w:val="20"/>
                <w:bdr w:val="none" w:sz="0" w:space="0" w:color="auto" w:frame="1"/>
              </w:rPr>
              <w:t>100 pkt</w:t>
            </w:r>
          </w:p>
        </w:tc>
      </w:tr>
    </w:tbl>
    <w:p w14:paraId="596702DE" w14:textId="77777777" w:rsidR="005169CB" w:rsidRPr="004351BD" w:rsidRDefault="005169CB" w:rsidP="005169CB">
      <w:pPr>
        <w:tabs>
          <w:tab w:val="left" w:pos="-426"/>
          <w:tab w:val="left" w:pos="-284"/>
        </w:tabs>
        <w:suppressAutoHyphens/>
        <w:spacing w:after="0" w:line="240" w:lineRule="auto"/>
        <w:ind w:left="360"/>
        <w:jc w:val="both"/>
        <w:rPr>
          <w:rFonts w:eastAsia="Times New Roman" w:cs="Arial"/>
          <w:b/>
          <w:sz w:val="20"/>
          <w:szCs w:val="20"/>
        </w:rPr>
      </w:pPr>
    </w:p>
    <w:p w14:paraId="5FE5D929" w14:textId="77777777" w:rsidR="005169CB" w:rsidRPr="004351BD" w:rsidRDefault="005169CB" w:rsidP="005169CB">
      <w:pPr>
        <w:suppressAutoHyphens/>
        <w:spacing w:after="0" w:line="240" w:lineRule="auto"/>
        <w:ind w:left="360" w:hanging="360"/>
        <w:jc w:val="both"/>
        <w:rPr>
          <w:rFonts w:eastAsia="Times New Roman" w:cs="Arial"/>
          <w:sz w:val="20"/>
          <w:szCs w:val="20"/>
        </w:rPr>
      </w:pPr>
      <w:r w:rsidRPr="004351BD">
        <w:rPr>
          <w:rFonts w:eastAsia="Times New Roman" w:cs="Arial"/>
          <w:sz w:val="20"/>
          <w:szCs w:val="20"/>
        </w:rPr>
        <w:t xml:space="preserve">Zasady oceny kryterium </w:t>
      </w:r>
      <w:r w:rsidRPr="004351BD">
        <w:rPr>
          <w:rFonts w:eastAsia="Times New Roman" w:cs="Arial"/>
          <w:b/>
          <w:sz w:val="20"/>
          <w:szCs w:val="20"/>
        </w:rPr>
        <w:t>"Oferowana cena" (P</w:t>
      </w:r>
      <w:r w:rsidRPr="004351BD">
        <w:rPr>
          <w:rFonts w:eastAsia="Times New Roman" w:cs="Arial"/>
          <w:b/>
          <w:sz w:val="20"/>
          <w:szCs w:val="20"/>
          <w:vertAlign w:val="subscript"/>
        </w:rPr>
        <w:t>C</w:t>
      </w:r>
      <w:r w:rsidRPr="004351BD">
        <w:rPr>
          <w:rFonts w:eastAsia="Times New Roman" w:cs="Arial"/>
          <w:b/>
          <w:sz w:val="20"/>
          <w:szCs w:val="20"/>
        </w:rPr>
        <w:t>)</w:t>
      </w:r>
      <w:r w:rsidRPr="004351BD">
        <w:rPr>
          <w:rFonts w:eastAsia="Times New Roman" w:cs="Arial"/>
          <w:sz w:val="20"/>
          <w:szCs w:val="20"/>
        </w:rPr>
        <w:t xml:space="preserve"> </w:t>
      </w:r>
      <w:r w:rsidRPr="004351BD">
        <w:rPr>
          <w:rFonts w:eastAsia="Cambria" w:cs="Arial"/>
          <w:b/>
          <w:sz w:val="20"/>
          <w:szCs w:val="20"/>
        </w:rPr>
        <w:t>– 100%</w:t>
      </w:r>
      <w:r w:rsidRPr="004351BD">
        <w:rPr>
          <w:rFonts w:eastAsia="Times New Roman" w:cs="Arial"/>
          <w:sz w:val="20"/>
          <w:szCs w:val="20"/>
        </w:rPr>
        <w:t>.</w:t>
      </w:r>
    </w:p>
    <w:p w14:paraId="0FC8E3EC" w14:textId="77777777" w:rsidR="005169CB" w:rsidRPr="004351BD" w:rsidRDefault="005169CB" w:rsidP="005169CB">
      <w:pPr>
        <w:tabs>
          <w:tab w:val="left" w:pos="1276"/>
        </w:tabs>
        <w:suppressAutoHyphens/>
        <w:spacing w:after="0" w:line="240" w:lineRule="auto"/>
        <w:ind w:left="1276"/>
        <w:jc w:val="both"/>
        <w:rPr>
          <w:rFonts w:eastAsia="Times New Roman" w:cs="Arial"/>
          <w:sz w:val="20"/>
          <w:szCs w:val="20"/>
        </w:rPr>
      </w:pPr>
    </w:p>
    <w:p w14:paraId="28DC8909" w14:textId="77777777" w:rsidR="005169CB" w:rsidRPr="004351BD" w:rsidRDefault="005169CB" w:rsidP="005169CB">
      <w:pPr>
        <w:spacing w:after="0" w:line="240" w:lineRule="auto"/>
        <w:jc w:val="both"/>
        <w:rPr>
          <w:rFonts w:eastAsia="Cambria" w:cs="Arial"/>
          <w:sz w:val="20"/>
          <w:szCs w:val="20"/>
        </w:rPr>
      </w:pPr>
      <w:r w:rsidRPr="004351BD">
        <w:rPr>
          <w:rFonts w:eastAsia="Cambria" w:cs="Arial"/>
          <w:sz w:val="20"/>
          <w:szCs w:val="20"/>
        </w:rPr>
        <w:t>W powyższym kryterium oceniana będzie cena brutto oferty. Wyliczona poprzez przemnożenie zawart</w:t>
      </w:r>
      <w:r>
        <w:rPr>
          <w:rFonts w:eastAsia="Cambria" w:cs="Arial"/>
          <w:sz w:val="20"/>
          <w:szCs w:val="20"/>
        </w:rPr>
        <w:t>ej</w:t>
      </w:r>
      <w:r w:rsidRPr="004351BD">
        <w:rPr>
          <w:rFonts w:eastAsia="Cambria" w:cs="Arial"/>
          <w:sz w:val="20"/>
          <w:szCs w:val="20"/>
        </w:rPr>
        <w:t xml:space="preserve"> przez Wykonawcę w formularzu cenowym cen </w:t>
      </w:r>
      <w:r>
        <w:rPr>
          <w:rFonts w:eastAsia="Cambria" w:cs="Arial"/>
          <w:sz w:val="20"/>
          <w:szCs w:val="20"/>
        </w:rPr>
        <w:t>abonamentu miesięcznego</w:t>
      </w:r>
      <w:r w:rsidRPr="004351BD">
        <w:rPr>
          <w:rFonts w:eastAsia="Cambria" w:cs="Arial"/>
          <w:sz w:val="20"/>
          <w:szCs w:val="20"/>
        </w:rPr>
        <w:t xml:space="preserve"> o przewidywane przez Zamawiającego okres</w:t>
      </w:r>
      <w:r>
        <w:rPr>
          <w:rFonts w:eastAsia="Cambria" w:cs="Arial"/>
          <w:sz w:val="20"/>
          <w:szCs w:val="20"/>
        </w:rPr>
        <w:t xml:space="preserve"> realizacji usługi wynoszący</w:t>
      </w:r>
      <w:r w:rsidRPr="004351BD">
        <w:rPr>
          <w:rFonts w:eastAsia="Cambria" w:cs="Arial"/>
          <w:sz w:val="20"/>
          <w:szCs w:val="20"/>
        </w:rPr>
        <w:t xml:space="preserve"> </w:t>
      </w:r>
      <w:r>
        <w:rPr>
          <w:rFonts w:eastAsia="Cambria" w:cs="Arial"/>
          <w:sz w:val="20"/>
          <w:szCs w:val="20"/>
        </w:rPr>
        <w:t>osiem miesięcy</w:t>
      </w:r>
      <w:r w:rsidRPr="004351BD">
        <w:rPr>
          <w:rFonts w:eastAsia="Cambria" w:cs="Arial"/>
          <w:sz w:val="20"/>
          <w:szCs w:val="20"/>
        </w:rPr>
        <w:t xml:space="preserve">. Maksymalną ilość punktów otrzyma oferta Wykonawcy, który zaproponuje najniższą cenę, pozostali Wykonawcy będą oceniani według następującego wzoru: </w:t>
      </w:r>
    </w:p>
    <w:p w14:paraId="2F81EFDE" w14:textId="77777777" w:rsidR="005169CB" w:rsidRPr="004351BD" w:rsidRDefault="005169CB" w:rsidP="005169CB">
      <w:pPr>
        <w:tabs>
          <w:tab w:val="left" w:pos="567"/>
          <w:tab w:val="left" w:pos="709"/>
          <w:tab w:val="left" w:pos="993"/>
          <w:tab w:val="left" w:pos="1418"/>
        </w:tabs>
        <w:spacing w:after="0" w:line="240" w:lineRule="auto"/>
        <w:ind w:left="1800" w:hanging="524"/>
        <w:jc w:val="center"/>
        <w:rPr>
          <w:rFonts w:eastAsia="Cambria" w:cs="Arial"/>
          <w:b/>
          <w:sz w:val="20"/>
          <w:szCs w:val="20"/>
        </w:rPr>
      </w:pPr>
    </w:p>
    <w:p w14:paraId="26DBEA12" w14:textId="77777777" w:rsidR="005169CB" w:rsidRPr="004351BD" w:rsidRDefault="005169CB" w:rsidP="005169CB">
      <w:pPr>
        <w:tabs>
          <w:tab w:val="left" w:pos="567"/>
          <w:tab w:val="left" w:pos="709"/>
          <w:tab w:val="left" w:pos="993"/>
          <w:tab w:val="left" w:pos="1418"/>
        </w:tabs>
        <w:spacing w:after="0" w:line="240" w:lineRule="auto"/>
        <w:ind w:left="1800" w:hanging="524"/>
        <w:jc w:val="center"/>
        <w:rPr>
          <w:rFonts w:eastAsia="Cambria" w:cs="Arial"/>
          <w:b/>
          <w:sz w:val="20"/>
          <w:szCs w:val="20"/>
        </w:rPr>
      </w:pPr>
      <w:r w:rsidRPr="004351BD">
        <w:rPr>
          <w:rFonts w:eastAsia="Cambria" w:cs="Arial"/>
          <w:b/>
          <w:sz w:val="20"/>
          <w:szCs w:val="20"/>
        </w:rPr>
        <w:t>Najniższa cena z ofert niepodlegających odrzuceniu</w:t>
      </w:r>
    </w:p>
    <w:p w14:paraId="5DAF86E2" w14:textId="77777777" w:rsidR="005169CB" w:rsidRPr="004351BD" w:rsidRDefault="005169CB" w:rsidP="005169CB">
      <w:pPr>
        <w:tabs>
          <w:tab w:val="left" w:pos="567"/>
          <w:tab w:val="left" w:pos="709"/>
          <w:tab w:val="left" w:pos="993"/>
          <w:tab w:val="left" w:pos="1418"/>
        </w:tabs>
        <w:spacing w:after="0" w:line="240" w:lineRule="auto"/>
        <w:ind w:left="1800" w:hanging="524"/>
        <w:jc w:val="center"/>
        <w:rPr>
          <w:rFonts w:eastAsia="Cambria" w:cs="Arial"/>
          <w:b/>
          <w:sz w:val="20"/>
          <w:szCs w:val="20"/>
        </w:rPr>
      </w:pPr>
      <w:r w:rsidRPr="004351BD">
        <w:rPr>
          <w:rFonts w:eastAsia="Cambria" w:cs="Arial"/>
          <w:b/>
          <w:bCs/>
          <w:sz w:val="20"/>
          <w:szCs w:val="20"/>
        </w:rPr>
        <w:t>P</w:t>
      </w:r>
      <w:r w:rsidRPr="004351BD">
        <w:rPr>
          <w:rFonts w:eastAsia="Cambria" w:cs="Arial"/>
          <w:b/>
          <w:bCs/>
          <w:sz w:val="20"/>
          <w:szCs w:val="20"/>
          <w:vertAlign w:val="subscript"/>
        </w:rPr>
        <w:t>C</w:t>
      </w:r>
      <w:r w:rsidRPr="004351BD">
        <w:rPr>
          <w:rFonts w:eastAsia="Cambria" w:cs="Arial"/>
          <w:b/>
          <w:bCs/>
          <w:sz w:val="20"/>
          <w:szCs w:val="20"/>
        </w:rPr>
        <w:t>=</w:t>
      </w:r>
      <w:r w:rsidRPr="004351BD">
        <w:rPr>
          <w:rFonts w:eastAsia="Cambria" w:cs="Arial"/>
          <w:b/>
          <w:sz w:val="20"/>
          <w:szCs w:val="20"/>
        </w:rPr>
        <w:t xml:space="preserve"> </w:t>
      </w:r>
      <w:r w:rsidRPr="004351BD">
        <w:rPr>
          <w:rFonts w:eastAsia="Cambria" w:cs="Arial"/>
          <w:b/>
          <w:sz w:val="20"/>
          <w:szCs w:val="20"/>
        </w:rPr>
        <w:tab/>
        <w:t>----------------------------------------------------------------------- x 100</w:t>
      </w:r>
    </w:p>
    <w:p w14:paraId="31D67DD8" w14:textId="77777777" w:rsidR="005169CB" w:rsidRPr="004351BD" w:rsidRDefault="005169CB" w:rsidP="005169CB">
      <w:pPr>
        <w:tabs>
          <w:tab w:val="left" w:pos="567"/>
          <w:tab w:val="left" w:pos="709"/>
          <w:tab w:val="left" w:pos="993"/>
          <w:tab w:val="left" w:pos="1418"/>
        </w:tabs>
        <w:spacing w:after="0" w:line="240" w:lineRule="auto"/>
        <w:ind w:left="1800" w:hanging="524"/>
        <w:jc w:val="center"/>
        <w:rPr>
          <w:rFonts w:eastAsia="Cambria" w:cs="Arial"/>
          <w:b/>
          <w:sz w:val="20"/>
          <w:szCs w:val="20"/>
        </w:rPr>
      </w:pPr>
      <w:r w:rsidRPr="004351BD">
        <w:rPr>
          <w:rFonts w:eastAsia="Cambria" w:cs="Arial"/>
          <w:b/>
          <w:sz w:val="20"/>
          <w:szCs w:val="20"/>
        </w:rPr>
        <w:t>Cena badanej oferty</w:t>
      </w:r>
    </w:p>
    <w:p w14:paraId="0CA696F9" w14:textId="77777777" w:rsidR="005169CB" w:rsidRPr="004351BD" w:rsidRDefault="005169CB" w:rsidP="005169CB">
      <w:pPr>
        <w:tabs>
          <w:tab w:val="left" w:pos="567"/>
          <w:tab w:val="left" w:pos="709"/>
          <w:tab w:val="left" w:pos="993"/>
          <w:tab w:val="left" w:pos="1418"/>
        </w:tabs>
        <w:spacing w:after="0" w:line="240" w:lineRule="auto"/>
        <w:ind w:left="1800"/>
        <w:jc w:val="both"/>
        <w:rPr>
          <w:rFonts w:eastAsia="Cambria" w:cs="Arial"/>
          <w:sz w:val="20"/>
          <w:szCs w:val="20"/>
        </w:rPr>
      </w:pPr>
    </w:p>
    <w:p w14:paraId="6DFA7737" w14:textId="77777777" w:rsidR="005169CB" w:rsidRPr="004351BD" w:rsidRDefault="005169CB" w:rsidP="005169CB">
      <w:pPr>
        <w:tabs>
          <w:tab w:val="left" w:pos="567"/>
          <w:tab w:val="left" w:pos="709"/>
          <w:tab w:val="left" w:pos="993"/>
          <w:tab w:val="left" w:pos="1276"/>
        </w:tabs>
        <w:spacing w:after="0" w:line="240" w:lineRule="auto"/>
        <w:jc w:val="both"/>
        <w:rPr>
          <w:rFonts w:eastAsia="Cambria" w:cs="Arial"/>
          <w:sz w:val="20"/>
          <w:szCs w:val="20"/>
        </w:rPr>
      </w:pPr>
      <w:r w:rsidRPr="004351BD">
        <w:rPr>
          <w:rFonts w:eastAsia="Cambria" w:cs="Arial"/>
          <w:sz w:val="20"/>
          <w:szCs w:val="20"/>
        </w:rPr>
        <w:tab/>
      </w:r>
      <w:r w:rsidRPr="004351BD">
        <w:rPr>
          <w:rFonts w:eastAsia="Cambria" w:cs="Arial"/>
          <w:sz w:val="20"/>
          <w:szCs w:val="20"/>
        </w:rPr>
        <w:tab/>
      </w:r>
      <w:r w:rsidRPr="004351BD">
        <w:rPr>
          <w:rFonts w:eastAsia="Cambria" w:cs="Arial"/>
          <w:sz w:val="20"/>
          <w:szCs w:val="20"/>
        </w:rPr>
        <w:tab/>
      </w:r>
      <w:r w:rsidRPr="004351BD">
        <w:rPr>
          <w:rFonts w:eastAsia="Cambria" w:cs="Arial"/>
          <w:sz w:val="20"/>
          <w:szCs w:val="20"/>
        </w:rPr>
        <w:tab/>
        <w:t>gdzie: P</w:t>
      </w:r>
      <w:r w:rsidRPr="004351BD">
        <w:rPr>
          <w:rFonts w:eastAsia="Cambria" w:cs="Arial"/>
          <w:sz w:val="20"/>
          <w:szCs w:val="20"/>
          <w:vertAlign w:val="subscript"/>
        </w:rPr>
        <w:t xml:space="preserve">C </w:t>
      </w:r>
      <w:r w:rsidRPr="004351BD">
        <w:rPr>
          <w:rFonts w:eastAsia="Cambria" w:cs="Arial"/>
          <w:sz w:val="20"/>
          <w:szCs w:val="20"/>
        </w:rPr>
        <w:t>-ilość punktów, jaką dana oferta otrzyma za cenę oferty brutto.</w:t>
      </w:r>
    </w:p>
    <w:p w14:paraId="3CBC71FD" w14:textId="77777777" w:rsidR="005169CB" w:rsidRPr="004351BD" w:rsidRDefault="005169CB" w:rsidP="005169CB">
      <w:pPr>
        <w:spacing w:after="0" w:line="240" w:lineRule="auto"/>
        <w:jc w:val="center"/>
        <w:rPr>
          <w:rFonts w:eastAsia="Cambria" w:cs="Arial"/>
          <w:sz w:val="20"/>
          <w:szCs w:val="20"/>
        </w:rPr>
      </w:pPr>
    </w:p>
    <w:p w14:paraId="246DDE3D" w14:textId="77777777" w:rsidR="005169CB" w:rsidRPr="004351BD" w:rsidRDefault="005169CB" w:rsidP="005169CB">
      <w:pPr>
        <w:tabs>
          <w:tab w:val="left" w:pos="-284"/>
        </w:tabs>
        <w:spacing w:after="0" w:line="240" w:lineRule="auto"/>
        <w:contextualSpacing/>
        <w:jc w:val="both"/>
        <w:rPr>
          <w:rFonts w:eastAsia="Cambria" w:cs="Arial"/>
          <w:i/>
          <w:sz w:val="20"/>
          <w:szCs w:val="20"/>
          <w:lang w:val="x-none"/>
        </w:rPr>
      </w:pPr>
      <w:r w:rsidRPr="004351BD">
        <w:rPr>
          <w:rFonts w:eastAsia="Cambria" w:cs="Arial"/>
          <w:sz w:val="20"/>
          <w:szCs w:val="20"/>
          <w:lang w:val="x-none"/>
        </w:rPr>
        <w:t xml:space="preserve">Zamawiający wybierze ofertę, która uzyska największą liczbę punktów. </w:t>
      </w:r>
    </w:p>
    <w:p w14:paraId="25F39025" w14:textId="77777777" w:rsidR="005169CB" w:rsidRPr="0063722C" w:rsidRDefault="005169CB" w:rsidP="005169CB">
      <w:pPr>
        <w:jc w:val="both"/>
        <w:rPr>
          <w:rFonts w:eastAsia="Arial Unicode MS" w:cs="Arial Unicode MS"/>
          <w:b/>
          <w:bCs/>
          <w:sz w:val="20"/>
          <w:szCs w:val="20"/>
          <w:lang w:val="x-none"/>
        </w:rPr>
      </w:pPr>
    </w:p>
    <w:p w14:paraId="0BEDA7F2" w14:textId="7A5B099A" w:rsidR="005169CB" w:rsidRPr="00DF4441" w:rsidRDefault="005169CB" w:rsidP="005169CB">
      <w:pPr>
        <w:jc w:val="both"/>
        <w:rPr>
          <w:rFonts w:eastAsia="Arial Unicode MS" w:cs="Arial Unicode MS"/>
          <w:b/>
          <w:bCs/>
          <w:sz w:val="20"/>
          <w:szCs w:val="20"/>
        </w:rPr>
      </w:pPr>
      <w:r w:rsidRPr="0063722C">
        <w:rPr>
          <w:rFonts w:eastAsia="Arial Unicode MS" w:cs="Arial Unicode MS"/>
          <w:b/>
          <w:bCs/>
          <w:sz w:val="20"/>
          <w:szCs w:val="20"/>
        </w:rPr>
        <w:t>Postanowienia końcowe</w:t>
      </w:r>
    </w:p>
    <w:p w14:paraId="3750B3D9" w14:textId="77777777" w:rsidR="005169CB" w:rsidRPr="00DF4441" w:rsidRDefault="005169CB" w:rsidP="005169CB">
      <w:pPr>
        <w:jc w:val="both"/>
        <w:rPr>
          <w:rFonts w:eastAsia="Arial Unicode MS" w:cs="Arial Unicode MS"/>
          <w:sz w:val="20"/>
          <w:szCs w:val="20"/>
        </w:rPr>
      </w:pPr>
      <w:r w:rsidRPr="00B07515">
        <w:rPr>
          <w:rFonts w:eastAsia="Arial Unicode MS" w:cs="Arial Unicode MS"/>
          <w:sz w:val="20"/>
          <w:szCs w:val="20"/>
        </w:rPr>
        <w:t>Osoba do kontaktu</w:t>
      </w:r>
      <w:r>
        <w:rPr>
          <w:rFonts w:eastAsia="Arial Unicode MS" w:cs="Arial Unicode MS"/>
          <w:sz w:val="20"/>
          <w:szCs w:val="20"/>
        </w:rPr>
        <w:t xml:space="preserve">: </w:t>
      </w:r>
      <w:r w:rsidRPr="00646EFE">
        <w:rPr>
          <w:rFonts w:eastAsia="Arial Unicode MS" w:cs="Arial Unicode MS"/>
          <w:sz w:val="20"/>
          <w:szCs w:val="20"/>
        </w:rPr>
        <w:t>Paweł Kalinowski</w:t>
      </w:r>
      <w:r w:rsidRPr="00DF4441">
        <w:rPr>
          <w:rFonts w:eastAsia="Arial Unicode MS" w:cs="Arial Unicode MS"/>
          <w:sz w:val="20"/>
          <w:szCs w:val="20"/>
        </w:rPr>
        <w:t xml:space="preserve">, e-mail: </w:t>
      </w:r>
      <w:r>
        <w:rPr>
          <w:rFonts w:eastAsia="Arial Unicode MS" w:cs="Arial Unicode MS"/>
          <w:sz w:val="20"/>
          <w:szCs w:val="20"/>
        </w:rPr>
        <w:t>p.kalinowski</w:t>
      </w:r>
      <w:r w:rsidRPr="00DF4441">
        <w:rPr>
          <w:rFonts w:eastAsia="Arial Unicode MS" w:cs="Arial Unicode MS"/>
          <w:sz w:val="20"/>
          <w:szCs w:val="20"/>
        </w:rPr>
        <w:t>@kim.gov.pl</w:t>
      </w:r>
    </w:p>
    <w:p w14:paraId="2E1069DE" w14:textId="77777777" w:rsidR="005169CB" w:rsidRPr="00B07515" w:rsidRDefault="005169CB" w:rsidP="005169CB">
      <w:pPr>
        <w:jc w:val="both"/>
        <w:rPr>
          <w:rFonts w:eastAsia="Arial Unicode MS" w:cs="Arial Unicode MS"/>
          <w:sz w:val="20"/>
          <w:szCs w:val="20"/>
        </w:rPr>
      </w:pPr>
      <w:r w:rsidRPr="00B07515">
        <w:rPr>
          <w:rFonts w:eastAsia="Arial Unicode MS" w:cs="Arial Unicode MS"/>
          <w:sz w:val="20"/>
          <w:szCs w:val="20"/>
        </w:rPr>
        <w:t>Zamawiający  zastrzega  sobie  możliwość  wezwania  Wykonawców,  którzy  złożyli oferty do uzupełnienia ewentualnych braków formalnych.</w:t>
      </w:r>
    </w:p>
    <w:p w14:paraId="46BA41EA" w14:textId="77777777" w:rsidR="005169CB" w:rsidRPr="00B07515" w:rsidRDefault="005169CB" w:rsidP="005169CB">
      <w:pPr>
        <w:jc w:val="both"/>
        <w:rPr>
          <w:rFonts w:eastAsia="Arial Unicode MS" w:cs="Arial Unicode MS"/>
          <w:sz w:val="20"/>
          <w:szCs w:val="20"/>
        </w:rPr>
      </w:pPr>
      <w:r w:rsidRPr="00B07515">
        <w:rPr>
          <w:rFonts w:eastAsia="Arial Unicode MS" w:cs="Arial Unicode MS"/>
          <w:sz w:val="20"/>
          <w:szCs w:val="20"/>
        </w:rPr>
        <w:t>Zamawiający nie jest zobowiązany do złożenia zamówienia na podstawie przesłanych ofert.</w:t>
      </w:r>
    </w:p>
    <w:p w14:paraId="727F86CC" w14:textId="77777777" w:rsidR="005169CB" w:rsidRPr="00B07515" w:rsidRDefault="005169CB" w:rsidP="005169CB">
      <w:pPr>
        <w:jc w:val="both"/>
        <w:rPr>
          <w:sz w:val="20"/>
          <w:szCs w:val="20"/>
        </w:rPr>
      </w:pPr>
      <w:r>
        <w:rPr>
          <w:sz w:val="20"/>
          <w:szCs w:val="20"/>
        </w:rPr>
        <w:t>Wykonawca zobowiązuje się zawrzeć załączone Istotne postanowienia umowy do przyszłej zawierane z Zamawiającym umowy.</w:t>
      </w:r>
    </w:p>
    <w:p w14:paraId="21632351" w14:textId="77777777" w:rsidR="005169CB" w:rsidRPr="00B07515" w:rsidRDefault="005169CB" w:rsidP="005169CB">
      <w:pPr>
        <w:jc w:val="both"/>
        <w:rPr>
          <w:sz w:val="20"/>
          <w:szCs w:val="20"/>
        </w:rPr>
      </w:pPr>
      <w:r w:rsidRPr="00B07515">
        <w:rPr>
          <w:sz w:val="20"/>
          <w:szCs w:val="20"/>
        </w:rPr>
        <w:t xml:space="preserve">Wykonawca zobowiązuje się do zachowania w ścisłej tajemnicy oraz do nie przekazywania, nie ujawniania i niewykorzystywania informacji stanowiących tajemnicę Zamawiającego, a także wszelkich poufnych informacji i faktów, o których dowie się w trakcie wzajemnej współpracy lub  przy okazji współpracy  w  związku  z  przygotowaniem  oferty, niezależnie od formy przekazania/ pozyskania tych informacji i ich źródła. </w:t>
      </w:r>
    </w:p>
    <w:p w14:paraId="04CD44A5" w14:textId="77777777" w:rsidR="005169CB" w:rsidRDefault="005169CB" w:rsidP="00E10BCA">
      <w:pPr>
        <w:suppressAutoHyphens/>
        <w:autoSpaceDN w:val="0"/>
        <w:spacing w:after="240" w:line="276" w:lineRule="auto"/>
        <w:ind w:right="1"/>
        <w:jc w:val="both"/>
        <w:textAlignment w:val="baseline"/>
        <w:rPr>
          <w:rFonts w:ascii="Century Gothic" w:hAnsi="Century Gothic" w:cs="Calibri"/>
          <w:b/>
          <w:color w:val="000000"/>
          <w:sz w:val="20"/>
          <w:szCs w:val="20"/>
        </w:rPr>
      </w:pPr>
    </w:p>
    <w:p w14:paraId="6A48B4EB" w14:textId="65B51440" w:rsidR="003C5E05" w:rsidRPr="00D63D54" w:rsidRDefault="003C5E05" w:rsidP="00BF0B7A">
      <w:pPr>
        <w:pStyle w:val="NormalnyWeb"/>
        <w:pageBreakBefore/>
        <w:shd w:val="clear" w:color="auto" w:fill="FFFFFF"/>
        <w:jc w:val="right"/>
        <w:rPr>
          <w:rFonts w:ascii="Century Gothic" w:hAnsi="Century Gothic" w:cs="Calibri"/>
          <w:color w:val="222222"/>
          <w:sz w:val="20"/>
          <w:szCs w:val="20"/>
        </w:rPr>
      </w:pPr>
      <w:r w:rsidRPr="00D63D54">
        <w:rPr>
          <w:rFonts w:ascii="Century Gothic" w:hAnsi="Century Gothic" w:cs="Calibri"/>
          <w:color w:val="222222"/>
          <w:sz w:val="20"/>
          <w:szCs w:val="20"/>
        </w:rPr>
        <w:lastRenderedPageBreak/>
        <w:t>Załącznik nr 1</w:t>
      </w:r>
      <w:r w:rsidR="00BF0B7A">
        <w:rPr>
          <w:rFonts w:ascii="Century Gothic" w:hAnsi="Century Gothic" w:cs="Calibri"/>
          <w:color w:val="222222"/>
          <w:sz w:val="20"/>
          <w:szCs w:val="20"/>
        </w:rPr>
        <w:t xml:space="preserve"> </w:t>
      </w:r>
      <w:r w:rsidR="00BF0B7A" w:rsidRPr="00BF0B7A">
        <w:rPr>
          <w:rFonts w:ascii="Century Gothic" w:hAnsi="Century Gothic" w:cs="Calibri"/>
          <w:color w:val="222222"/>
          <w:sz w:val="20"/>
          <w:szCs w:val="20"/>
        </w:rPr>
        <w:t>do zapytania ofertowego</w:t>
      </w:r>
    </w:p>
    <w:p w14:paraId="02518EFD" w14:textId="77777777" w:rsidR="003C5E05" w:rsidRPr="00D63D54" w:rsidRDefault="003C5E05" w:rsidP="003C5E05">
      <w:pPr>
        <w:spacing w:after="240" w:line="276" w:lineRule="auto"/>
        <w:ind w:right="1"/>
        <w:jc w:val="both"/>
        <w:rPr>
          <w:rFonts w:ascii="Century Gothic" w:hAnsi="Century Gothic" w:cs="Calibri"/>
          <w:color w:val="000000"/>
          <w:spacing w:val="4"/>
          <w:sz w:val="20"/>
          <w:szCs w:val="20"/>
        </w:rPr>
      </w:pPr>
    </w:p>
    <w:p w14:paraId="0DE73DCE" w14:textId="77777777" w:rsidR="003C5E05" w:rsidRPr="004E3BE2" w:rsidRDefault="003C5E05" w:rsidP="003C5E05">
      <w:pPr>
        <w:spacing w:after="240" w:line="276" w:lineRule="auto"/>
        <w:ind w:right="1"/>
        <w:jc w:val="center"/>
        <w:rPr>
          <w:rFonts w:ascii="Century Gothic" w:hAnsi="Century Gothic" w:cs="Calibri"/>
          <w:b/>
          <w:bCs/>
          <w:color w:val="000000"/>
          <w:spacing w:val="4"/>
          <w:sz w:val="24"/>
          <w:szCs w:val="24"/>
        </w:rPr>
      </w:pPr>
      <w:r w:rsidRPr="004E3BE2">
        <w:rPr>
          <w:rFonts w:ascii="Century Gothic" w:hAnsi="Century Gothic" w:cs="Calibri"/>
          <w:b/>
          <w:bCs/>
          <w:color w:val="000000"/>
          <w:spacing w:val="4"/>
          <w:sz w:val="24"/>
          <w:szCs w:val="24"/>
        </w:rPr>
        <w:t>Formularz ofertowy</w:t>
      </w:r>
    </w:p>
    <w:p w14:paraId="53BAC3B6" w14:textId="649429F7" w:rsidR="003C5E05" w:rsidRPr="00894BBF" w:rsidRDefault="00187153" w:rsidP="00894BBF">
      <w:pPr>
        <w:spacing w:after="240" w:line="276" w:lineRule="auto"/>
        <w:ind w:right="1"/>
        <w:jc w:val="both"/>
        <w:rPr>
          <w:rFonts w:ascii="Century Gothic" w:hAnsi="Century Gothic" w:cs="Calibri"/>
          <w:color w:val="000000"/>
          <w:spacing w:val="4"/>
          <w:sz w:val="20"/>
          <w:szCs w:val="20"/>
        </w:rPr>
      </w:pPr>
      <w:r w:rsidRPr="00187153">
        <w:rPr>
          <w:rFonts w:ascii="Century Gothic" w:hAnsi="Century Gothic" w:cs="Calibri"/>
          <w:color w:val="000000"/>
          <w:spacing w:val="4"/>
          <w:sz w:val="20"/>
          <w:szCs w:val="20"/>
        </w:rPr>
        <w:t>W odpowiedzi na zapytanie ofertowe nr KIM.Z/</w:t>
      </w:r>
      <w:r>
        <w:rPr>
          <w:rFonts w:ascii="Century Gothic" w:hAnsi="Century Gothic" w:cs="Calibri"/>
          <w:color w:val="000000"/>
          <w:spacing w:val="4"/>
          <w:sz w:val="20"/>
          <w:szCs w:val="20"/>
        </w:rPr>
        <w:t>20</w:t>
      </w:r>
      <w:r w:rsidRPr="00187153">
        <w:rPr>
          <w:rFonts w:ascii="Century Gothic" w:hAnsi="Century Gothic" w:cs="Calibri"/>
          <w:color w:val="000000"/>
          <w:spacing w:val="4"/>
          <w:sz w:val="20"/>
          <w:szCs w:val="20"/>
        </w:rPr>
        <w:t>/</w:t>
      </w:r>
      <w:r>
        <w:rPr>
          <w:rFonts w:ascii="Century Gothic" w:hAnsi="Century Gothic" w:cs="Calibri"/>
          <w:color w:val="000000"/>
          <w:spacing w:val="4"/>
          <w:sz w:val="20"/>
          <w:szCs w:val="20"/>
        </w:rPr>
        <w:t>6</w:t>
      </w:r>
      <w:r w:rsidRPr="00187153">
        <w:rPr>
          <w:rFonts w:ascii="Century Gothic" w:hAnsi="Century Gothic" w:cs="Calibri"/>
          <w:color w:val="000000"/>
          <w:spacing w:val="4"/>
          <w:sz w:val="20"/>
          <w:szCs w:val="20"/>
        </w:rPr>
        <w:t xml:space="preserve">/2022 z dnia </w:t>
      </w:r>
      <w:r w:rsidR="00894BBF" w:rsidRPr="00894BBF">
        <w:rPr>
          <w:rFonts w:ascii="Century Gothic" w:hAnsi="Century Gothic" w:cs="Calibri"/>
          <w:color w:val="000000"/>
          <w:spacing w:val="4"/>
          <w:sz w:val="20"/>
          <w:szCs w:val="20"/>
        </w:rPr>
        <w:t xml:space="preserve">18.08.2022 </w:t>
      </w:r>
      <w:r w:rsidRPr="00187153">
        <w:rPr>
          <w:rFonts w:ascii="Century Gothic" w:hAnsi="Century Gothic" w:cs="Calibri"/>
          <w:color w:val="000000"/>
          <w:spacing w:val="4"/>
          <w:sz w:val="20"/>
          <w:szCs w:val="20"/>
        </w:rPr>
        <w:t xml:space="preserve">r. składam ofertę na </w:t>
      </w:r>
      <w:r w:rsidR="003C5E05" w:rsidRPr="0007653D">
        <w:rPr>
          <w:rFonts w:ascii="Century Gothic" w:hAnsi="Century Gothic" w:cs="Calibri"/>
          <w:color w:val="000000"/>
          <w:spacing w:val="4"/>
          <w:sz w:val="20"/>
          <w:szCs w:val="20"/>
        </w:rPr>
        <w:t>Przeprowadzenie usługi kontroli wizyt ankieterów</w:t>
      </w:r>
    </w:p>
    <w:p w14:paraId="17BCE083" w14:textId="5D5A2436" w:rsidR="003C5E05" w:rsidRDefault="003C5E05" w:rsidP="003C5E05">
      <w:pPr>
        <w:pStyle w:val="Akapitzlist"/>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sidRPr="00D63D54">
        <w:rPr>
          <w:rFonts w:ascii="Century Gothic" w:hAnsi="Century Gothic" w:cs="Calibri"/>
          <w:color w:val="000000"/>
          <w:spacing w:val="4"/>
          <w:sz w:val="20"/>
          <w:szCs w:val="20"/>
        </w:rPr>
        <w:t xml:space="preserve">Oferujemy wykonanie przedmiotu zamówienia w zakresie objętym </w:t>
      </w:r>
      <w:r w:rsidR="00187153">
        <w:rPr>
          <w:rFonts w:ascii="Century Gothic" w:hAnsi="Century Gothic" w:cs="Calibri"/>
          <w:color w:val="000000"/>
          <w:spacing w:val="4"/>
          <w:sz w:val="20"/>
          <w:szCs w:val="20"/>
        </w:rPr>
        <w:t>zapytaniem</w:t>
      </w:r>
      <w:r w:rsidRPr="00D63D54">
        <w:rPr>
          <w:rFonts w:ascii="Century Gothic" w:hAnsi="Century Gothic" w:cs="Calibri"/>
          <w:color w:val="000000"/>
          <w:spacing w:val="4"/>
          <w:sz w:val="20"/>
          <w:szCs w:val="20"/>
        </w:rPr>
        <w:t xml:space="preserve"> </w:t>
      </w:r>
      <w:r w:rsidR="00CB008B">
        <w:rPr>
          <w:rFonts w:ascii="Century Gothic" w:hAnsi="Century Gothic" w:cs="Calibri"/>
          <w:color w:val="000000"/>
          <w:spacing w:val="4"/>
          <w:sz w:val="20"/>
          <w:szCs w:val="20"/>
        </w:rPr>
        <w:t>na następujących warunkach</w:t>
      </w:r>
      <w:r w:rsidR="008A5980">
        <w:rPr>
          <w:rFonts w:ascii="Century Gothic" w:hAnsi="Century Gothic" w:cs="Calibri"/>
          <w:color w:val="000000"/>
          <w:spacing w:val="4"/>
          <w:sz w:val="20"/>
          <w:szCs w:val="20"/>
        </w:rPr>
        <w:t xml:space="preserve"> zgodnie z poniższą tabelą</w:t>
      </w:r>
      <w:r>
        <w:rPr>
          <w:rFonts w:ascii="Century Gothic" w:hAnsi="Century Gothic" w:cs="Calibri"/>
          <w:color w:val="000000"/>
          <w:spacing w:val="4"/>
          <w:sz w:val="20"/>
          <w:szCs w:val="20"/>
        </w:rPr>
        <w:t>:</w:t>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3550"/>
        <w:gridCol w:w="1445"/>
        <w:gridCol w:w="2001"/>
        <w:gridCol w:w="1928"/>
        <w:gridCol w:w="1645"/>
      </w:tblGrid>
      <w:tr w:rsidR="006D3D79" w:rsidRPr="00817052" w14:paraId="5A9AD7D1" w14:textId="77777777" w:rsidTr="00F865BD">
        <w:trPr>
          <w:trHeight w:val="489"/>
        </w:trPr>
        <w:tc>
          <w:tcPr>
            <w:tcW w:w="501" w:type="dxa"/>
            <w:vAlign w:val="center"/>
          </w:tcPr>
          <w:p w14:paraId="5783A037" w14:textId="7E0D596A" w:rsidR="006F341C" w:rsidRPr="000E7BF5" w:rsidRDefault="006F341C" w:rsidP="00894BBF">
            <w:pPr>
              <w:jc w:val="center"/>
              <w:rPr>
                <w:rFonts w:cs="Arial"/>
                <w:sz w:val="20"/>
                <w:szCs w:val="20"/>
              </w:rPr>
            </w:pPr>
            <w:r>
              <w:rPr>
                <w:rFonts w:cs="Arial"/>
                <w:sz w:val="20"/>
                <w:szCs w:val="20"/>
              </w:rPr>
              <w:t>1</w:t>
            </w:r>
          </w:p>
        </w:tc>
        <w:tc>
          <w:tcPr>
            <w:tcW w:w="3690" w:type="dxa"/>
            <w:vAlign w:val="center"/>
          </w:tcPr>
          <w:p w14:paraId="6FA6472E" w14:textId="662C22AD" w:rsidR="006F341C" w:rsidRPr="000E7BF5" w:rsidRDefault="006F341C" w:rsidP="00894BBF">
            <w:pPr>
              <w:jc w:val="center"/>
              <w:rPr>
                <w:rFonts w:cs="Arial"/>
                <w:sz w:val="20"/>
                <w:szCs w:val="20"/>
              </w:rPr>
            </w:pPr>
            <w:r>
              <w:rPr>
                <w:rFonts w:cs="Arial"/>
                <w:sz w:val="20"/>
                <w:szCs w:val="20"/>
              </w:rPr>
              <w:t>2</w:t>
            </w:r>
          </w:p>
        </w:tc>
        <w:tc>
          <w:tcPr>
            <w:tcW w:w="1179" w:type="dxa"/>
            <w:vAlign w:val="center"/>
          </w:tcPr>
          <w:p w14:paraId="5905A173" w14:textId="79EEC104" w:rsidR="006F341C" w:rsidRPr="000E7BF5" w:rsidRDefault="006F341C" w:rsidP="00894BBF">
            <w:pPr>
              <w:jc w:val="center"/>
              <w:rPr>
                <w:rFonts w:cs="Arial"/>
                <w:sz w:val="20"/>
                <w:szCs w:val="20"/>
              </w:rPr>
            </w:pPr>
            <w:r>
              <w:rPr>
                <w:rFonts w:cs="Arial"/>
                <w:sz w:val="20"/>
                <w:szCs w:val="20"/>
              </w:rPr>
              <w:t>3</w:t>
            </w:r>
          </w:p>
        </w:tc>
        <w:tc>
          <w:tcPr>
            <w:tcW w:w="2040" w:type="dxa"/>
            <w:vAlign w:val="center"/>
          </w:tcPr>
          <w:p w14:paraId="480FAECA" w14:textId="576F9D8E" w:rsidR="006F341C" w:rsidRPr="000E7BF5" w:rsidRDefault="006F341C" w:rsidP="00894BBF">
            <w:pPr>
              <w:jc w:val="center"/>
              <w:rPr>
                <w:rFonts w:cs="Arial"/>
                <w:sz w:val="20"/>
                <w:szCs w:val="20"/>
              </w:rPr>
            </w:pPr>
            <w:r>
              <w:rPr>
                <w:rFonts w:cs="Arial"/>
                <w:sz w:val="20"/>
                <w:szCs w:val="20"/>
              </w:rPr>
              <w:t>4</w:t>
            </w:r>
          </w:p>
        </w:tc>
        <w:tc>
          <w:tcPr>
            <w:tcW w:w="1960" w:type="dxa"/>
            <w:vAlign w:val="center"/>
          </w:tcPr>
          <w:p w14:paraId="598CE9C1" w14:textId="51B40D47" w:rsidR="006F341C" w:rsidRPr="000E7BF5" w:rsidRDefault="006F341C" w:rsidP="00F865BD">
            <w:pPr>
              <w:rPr>
                <w:rFonts w:cs="Arial"/>
                <w:sz w:val="20"/>
                <w:szCs w:val="20"/>
              </w:rPr>
            </w:pPr>
            <w:r>
              <w:rPr>
                <w:rFonts w:cs="Arial"/>
                <w:sz w:val="20"/>
                <w:szCs w:val="20"/>
              </w:rPr>
              <w:t>5</w:t>
            </w:r>
          </w:p>
        </w:tc>
        <w:tc>
          <w:tcPr>
            <w:tcW w:w="1687" w:type="dxa"/>
            <w:vAlign w:val="center"/>
          </w:tcPr>
          <w:p w14:paraId="1CB15872" w14:textId="463B38BD" w:rsidR="006F341C" w:rsidRPr="000E7BF5" w:rsidRDefault="006F341C" w:rsidP="00D4691E">
            <w:pPr>
              <w:rPr>
                <w:rFonts w:cs="Arial"/>
                <w:sz w:val="20"/>
                <w:szCs w:val="20"/>
              </w:rPr>
            </w:pPr>
            <w:r>
              <w:rPr>
                <w:rFonts w:cs="Arial"/>
                <w:sz w:val="20"/>
                <w:szCs w:val="20"/>
              </w:rPr>
              <w:t>6</w:t>
            </w:r>
          </w:p>
        </w:tc>
      </w:tr>
      <w:tr w:rsidR="006F341C" w:rsidRPr="00817052" w14:paraId="59A51142" w14:textId="77777777" w:rsidTr="006F341C">
        <w:trPr>
          <w:trHeight w:val="1698"/>
        </w:trPr>
        <w:tc>
          <w:tcPr>
            <w:tcW w:w="501" w:type="dxa"/>
            <w:vAlign w:val="center"/>
          </w:tcPr>
          <w:p w14:paraId="1625D34E" w14:textId="77777777" w:rsidR="006F341C" w:rsidRPr="000E7BF5" w:rsidRDefault="006F341C" w:rsidP="006F341C">
            <w:pPr>
              <w:rPr>
                <w:rFonts w:cs="Arial"/>
                <w:sz w:val="20"/>
                <w:szCs w:val="20"/>
              </w:rPr>
            </w:pPr>
          </w:p>
        </w:tc>
        <w:tc>
          <w:tcPr>
            <w:tcW w:w="3690" w:type="dxa"/>
            <w:vAlign w:val="center"/>
          </w:tcPr>
          <w:p w14:paraId="442818AC" w14:textId="46035AC9" w:rsidR="006F341C" w:rsidRPr="000E7BF5" w:rsidRDefault="006F341C" w:rsidP="006F341C">
            <w:pPr>
              <w:rPr>
                <w:rFonts w:cs="Arial"/>
                <w:sz w:val="20"/>
                <w:szCs w:val="20"/>
              </w:rPr>
            </w:pPr>
            <w:r w:rsidRPr="000E7BF5">
              <w:rPr>
                <w:rFonts w:cs="Arial"/>
                <w:sz w:val="20"/>
                <w:szCs w:val="20"/>
              </w:rPr>
              <w:t>Przedmiot zamówienia</w:t>
            </w:r>
          </w:p>
        </w:tc>
        <w:tc>
          <w:tcPr>
            <w:tcW w:w="1179" w:type="dxa"/>
            <w:vAlign w:val="center"/>
          </w:tcPr>
          <w:p w14:paraId="5147674F" w14:textId="3AFDEDF7" w:rsidR="006F341C" w:rsidRDefault="00D4691E" w:rsidP="006F341C">
            <w:pPr>
              <w:rPr>
                <w:rFonts w:cs="Arial"/>
                <w:sz w:val="20"/>
                <w:szCs w:val="20"/>
              </w:rPr>
            </w:pPr>
            <w:r w:rsidRPr="000E7BF5">
              <w:rPr>
                <w:rFonts w:cs="Arial"/>
                <w:sz w:val="20"/>
                <w:szCs w:val="20"/>
              </w:rPr>
              <w:t>M</w:t>
            </w:r>
            <w:r>
              <w:rPr>
                <w:rFonts w:cs="Arial"/>
                <w:sz w:val="20"/>
                <w:szCs w:val="20"/>
              </w:rPr>
              <w:t xml:space="preserve">aksymalna liczba </w:t>
            </w:r>
            <w:r w:rsidR="006F341C" w:rsidRPr="000E7BF5">
              <w:rPr>
                <w:rFonts w:cs="Arial"/>
                <w:sz w:val="20"/>
                <w:szCs w:val="20"/>
              </w:rPr>
              <w:t xml:space="preserve">kontroli </w:t>
            </w:r>
            <w:r w:rsidR="006F341C">
              <w:rPr>
                <w:rFonts w:cs="Arial"/>
                <w:sz w:val="20"/>
                <w:szCs w:val="20"/>
              </w:rPr>
              <w:t>w okresie 12 miesięcy</w:t>
            </w:r>
          </w:p>
        </w:tc>
        <w:tc>
          <w:tcPr>
            <w:tcW w:w="2040" w:type="dxa"/>
            <w:vAlign w:val="center"/>
          </w:tcPr>
          <w:p w14:paraId="3B531FF6" w14:textId="229D2B17" w:rsidR="006F341C" w:rsidRDefault="006F341C" w:rsidP="006F341C">
            <w:pPr>
              <w:rPr>
                <w:rFonts w:cs="Arial"/>
                <w:sz w:val="20"/>
                <w:szCs w:val="20"/>
              </w:rPr>
            </w:pPr>
            <w:r>
              <w:rPr>
                <w:rFonts w:cs="Arial"/>
                <w:sz w:val="20"/>
                <w:szCs w:val="20"/>
              </w:rPr>
              <w:t xml:space="preserve">Wartość jednostkowa brutto usługi </w:t>
            </w:r>
            <w:r w:rsidR="00D4691E">
              <w:rPr>
                <w:rFonts w:cs="Arial"/>
                <w:sz w:val="20"/>
                <w:szCs w:val="20"/>
              </w:rPr>
              <w:t xml:space="preserve">w </w:t>
            </w:r>
            <w:r>
              <w:rPr>
                <w:rFonts w:cs="Arial"/>
                <w:sz w:val="20"/>
                <w:szCs w:val="20"/>
              </w:rPr>
              <w:t>zakresie opisanym w OPZ</w:t>
            </w:r>
          </w:p>
        </w:tc>
        <w:tc>
          <w:tcPr>
            <w:tcW w:w="1960" w:type="dxa"/>
            <w:vAlign w:val="center"/>
          </w:tcPr>
          <w:p w14:paraId="552A584A" w14:textId="77777777" w:rsidR="006F341C" w:rsidRDefault="006F341C" w:rsidP="006F341C">
            <w:pPr>
              <w:rPr>
                <w:rFonts w:cs="Arial"/>
                <w:sz w:val="20"/>
                <w:szCs w:val="20"/>
              </w:rPr>
            </w:pPr>
            <w:r>
              <w:rPr>
                <w:rFonts w:cs="Arial"/>
                <w:sz w:val="20"/>
                <w:szCs w:val="20"/>
              </w:rPr>
              <w:t>Wartość miesięczna usługi brutto w zakresie opisanym OPZ za maksymalnie 100 kontroli</w:t>
            </w:r>
          </w:p>
          <w:p w14:paraId="7EFDE72C" w14:textId="292F6214" w:rsidR="00F865BD" w:rsidRDefault="00F865BD" w:rsidP="006F341C">
            <w:pPr>
              <w:rPr>
                <w:rFonts w:cs="Arial"/>
                <w:sz w:val="20"/>
                <w:szCs w:val="20"/>
              </w:rPr>
            </w:pPr>
            <w:r>
              <w:rPr>
                <w:rFonts w:cs="Arial"/>
                <w:sz w:val="20"/>
                <w:szCs w:val="20"/>
              </w:rPr>
              <w:t>(kol.4 x100)</w:t>
            </w:r>
          </w:p>
        </w:tc>
        <w:tc>
          <w:tcPr>
            <w:tcW w:w="1687" w:type="dxa"/>
            <w:vAlign w:val="center"/>
          </w:tcPr>
          <w:p w14:paraId="35E21CCC" w14:textId="77777777" w:rsidR="006F341C" w:rsidRDefault="006F341C" w:rsidP="006F341C">
            <w:pPr>
              <w:rPr>
                <w:rFonts w:cs="Arial"/>
                <w:sz w:val="20"/>
                <w:szCs w:val="20"/>
              </w:rPr>
            </w:pPr>
            <w:r w:rsidRPr="000E7BF5">
              <w:rPr>
                <w:rFonts w:cs="Arial"/>
                <w:sz w:val="20"/>
                <w:szCs w:val="20"/>
              </w:rPr>
              <w:t xml:space="preserve">Ogółem wartość brutto usługi w okresie 12 miesięcy w PLN </w:t>
            </w:r>
          </w:p>
          <w:p w14:paraId="6D9A75C6" w14:textId="053B7E34" w:rsidR="00F865BD" w:rsidRDefault="00F865BD" w:rsidP="006F341C">
            <w:pPr>
              <w:rPr>
                <w:rFonts w:cs="Arial"/>
                <w:sz w:val="20"/>
                <w:szCs w:val="20"/>
              </w:rPr>
            </w:pPr>
            <w:r>
              <w:rPr>
                <w:rFonts w:cs="Arial"/>
                <w:sz w:val="20"/>
                <w:szCs w:val="20"/>
              </w:rPr>
              <w:t>(kol.5 x 12)</w:t>
            </w:r>
          </w:p>
        </w:tc>
      </w:tr>
      <w:tr w:rsidR="00D4691E" w:rsidRPr="00817052" w14:paraId="2F00170C" w14:textId="77777777" w:rsidTr="006F341C">
        <w:trPr>
          <w:trHeight w:val="737"/>
        </w:trPr>
        <w:tc>
          <w:tcPr>
            <w:tcW w:w="501" w:type="dxa"/>
            <w:vAlign w:val="center"/>
          </w:tcPr>
          <w:p w14:paraId="015654EE" w14:textId="6C794B16" w:rsidR="006F341C" w:rsidRPr="000E7BF5" w:rsidRDefault="006F341C" w:rsidP="006F341C">
            <w:pPr>
              <w:rPr>
                <w:rFonts w:cs="Arial"/>
                <w:sz w:val="20"/>
                <w:szCs w:val="20"/>
              </w:rPr>
            </w:pPr>
            <w:r w:rsidRPr="000E7BF5">
              <w:rPr>
                <w:rFonts w:cs="Arial"/>
                <w:sz w:val="20"/>
                <w:szCs w:val="20"/>
              </w:rPr>
              <w:t>1</w:t>
            </w:r>
          </w:p>
        </w:tc>
        <w:tc>
          <w:tcPr>
            <w:tcW w:w="3690" w:type="dxa"/>
            <w:vAlign w:val="center"/>
          </w:tcPr>
          <w:p w14:paraId="6804E66E" w14:textId="695A3D98" w:rsidR="006F341C" w:rsidRPr="000E7BF5" w:rsidRDefault="006F341C" w:rsidP="006F341C">
            <w:pPr>
              <w:rPr>
                <w:rFonts w:cs="Arial"/>
                <w:sz w:val="20"/>
                <w:szCs w:val="20"/>
              </w:rPr>
            </w:pPr>
            <w:r w:rsidRPr="000E7BF5">
              <w:rPr>
                <w:rFonts w:cs="Arial"/>
                <w:sz w:val="20"/>
                <w:szCs w:val="20"/>
              </w:rPr>
              <w:t>Wizyta,</w:t>
            </w:r>
            <w:r>
              <w:rPr>
                <w:rFonts w:cs="Arial"/>
                <w:sz w:val="20"/>
                <w:szCs w:val="20"/>
              </w:rPr>
              <w:t xml:space="preserve"> wykonanie</w:t>
            </w:r>
            <w:r w:rsidRPr="000E7BF5">
              <w:rPr>
                <w:rFonts w:cs="Arial"/>
                <w:sz w:val="20"/>
                <w:szCs w:val="20"/>
              </w:rPr>
              <w:t xml:space="preserve"> dokumentacj</w:t>
            </w:r>
            <w:r>
              <w:rPr>
                <w:rFonts w:cs="Arial"/>
                <w:sz w:val="20"/>
                <w:szCs w:val="20"/>
              </w:rPr>
              <w:t xml:space="preserve">i </w:t>
            </w:r>
            <w:r w:rsidRPr="000E7BF5">
              <w:rPr>
                <w:rFonts w:cs="Arial"/>
                <w:sz w:val="20"/>
                <w:szCs w:val="20"/>
              </w:rPr>
              <w:t>fotograficzn</w:t>
            </w:r>
            <w:r>
              <w:rPr>
                <w:rFonts w:cs="Arial"/>
                <w:sz w:val="20"/>
                <w:szCs w:val="20"/>
              </w:rPr>
              <w:t>ej</w:t>
            </w:r>
            <w:r w:rsidRPr="000E7BF5">
              <w:rPr>
                <w:rFonts w:cs="Arial"/>
                <w:sz w:val="20"/>
                <w:szCs w:val="20"/>
              </w:rPr>
              <w:t>, wywiad, czas rozmowy około 15 minut*</w:t>
            </w:r>
            <w:r w:rsidR="00894BBF">
              <w:rPr>
                <w:rFonts w:cs="Arial"/>
                <w:sz w:val="20"/>
                <w:szCs w:val="20"/>
              </w:rPr>
              <w:t>/**</w:t>
            </w:r>
          </w:p>
        </w:tc>
        <w:tc>
          <w:tcPr>
            <w:tcW w:w="1179" w:type="dxa"/>
            <w:vAlign w:val="center"/>
          </w:tcPr>
          <w:p w14:paraId="1F08FE1A" w14:textId="273A4671" w:rsidR="006F341C" w:rsidRPr="000E7BF5" w:rsidRDefault="006F341C" w:rsidP="006F341C">
            <w:pPr>
              <w:rPr>
                <w:rFonts w:cs="Arial"/>
                <w:sz w:val="20"/>
                <w:szCs w:val="20"/>
              </w:rPr>
            </w:pPr>
            <w:r w:rsidRPr="000E7BF5">
              <w:rPr>
                <w:rFonts w:cs="Arial"/>
                <w:sz w:val="20"/>
                <w:szCs w:val="20"/>
              </w:rPr>
              <w:t>1 200</w:t>
            </w:r>
          </w:p>
        </w:tc>
        <w:tc>
          <w:tcPr>
            <w:tcW w:w="2040" w:type="dxa"/>
            <w:vAlign w:val="center"/>
          </w:tcPr>
          <w:p w14:paraId="3708FF37" w14:textId="77777777" w:rsidR="006F341C" w:rsidRPr="000E7BF5" w:rsidRDefault="006F341C" w:rsidP="006F341C">
            <w:pPr>
              <w:ind w:firstLine="61"/>
              <w:rPr>
                <w:rFonts w:cs="Arial"/>
                <w:sz w:val="20"/>
                <w:szCs w:val="20"/>
              </w:rPr>
            </w:pPr>
          </w:p>
        </w:tc>
        <w:tc>
          <w:tcPr>
            <w:tcW w:w="1960" w:type="dxa"/>
            <w:vAlign w:val="center"/>
          </w:tcPr>
          <w:p w14:paraId="3D87E50E" w14:textId="77777777" w:rsidR="006F341C" w:rsidRPr="000E7BF5" w:rsidRDefault="006F341C" w:rsidP="006F341C">
            <w:pPr>
              <w:ind w:firstLine="61"/>
              <w:rPr>
                <w:rFonts w:cs="Arial"/>
                <w:sz w:val="20"/>
                <w:szCs w:val="20"/>
              </w:rPr>
            </w:pPr>
          </w:p>
        </w:tc>
        <w:tc>
          <w:tcPr>
            <w:tcW w:w="1687" w:type="dxa"/>
            <w:vAlign w:val="center"/>
          </w:tcPr>
          <w:p w14:paraId="6F33BDAA" w14:textId="0BAB166C" w:rsidR="006F341C" w:rsidRPr="000E7BF5" w:rsidRDefault="006F341C" w:rsidP="006F341C">
            <w:pPr>
              <w:rPr>
                <w:rFonts w:cs="Arial"/>
                <w:sz w:val="20"/>
                <w:szCs w:val="20"/>
              </w:rPr>
            </w:pPr>
          </w:p>
        </w:tc>
      </w:tr>
      <w:tr w:rsidR="00D4691E" w:rsidRPr="00817052" w14:paraId="7968DF90" w14:textId="77777777" w:rsidTr="006F341C">
        <w:trPr>
          <w:trHeight w:val="737"/>
        </w:trPr>
        <w:tc>
          <w:tcPr>
            <w:tcW w:w="501" w:type="dxa"/>
            <w:vAlign w:val="center"/>
          </w:tcPr>
          <w:p w14:paraId="5E7A0340" w14:textId="35BE6398" w:rsidR="006F341C" w:rsidRPr="000E7BF5" w:rsidRDefault="006F341C" w:rsidP="006F341C">
            <w:pPr>
              <w:rPr>
                <w:rFonts w:cs="Arial"/>
                <w:sz w:val="20"/>
                <w:szCs w:val="20"/>
              </w:rPr>
            </w:pPr>
            <w:r w:rsidRPr="000E7BF5">
              <w:rPr>
                <w:rFonts w:cs="Arial"/>
                <w:sz w:val="20"/>
                <w:szCs w:val="20"/>
              </w:rPr>
              <w:t>2</w:t>
            </w:r>
          </w:p>
        </w:tc>
        <w:tc>
          <w:tcPr>
            <w:tcW w:w="3690" w:type="dxa"/>
            <w:vAlign w:val="center"/>
          </w:tcPr>
          <w:p w14:paraId="09DB8D30" w14:textId="033FB53D" w:rsidR="006F341C" w:rsidRPr="000E7BF5" w:rsidRDefault="006F341C" w:rsidP="006F341C">
            <w:pPr>
              <w:rPr>
                <w:rFonts w:cs="Arial"/>
                <w:sz w:val="20"/>
                <w:szCs w:val="20"/>
              </w:rPr>
            </w:pPr>
            <w:r w:rsidRPr="000E7BF5">
              <w:rPr>
                <w:rFonts w:cs="Arial"/>
                <w:sz w:val="20"/>
                <w:szCs w:val="20"/>
              </w:rPr>
              <w:t xml:space="preserve">Wizyta, </w:t>
            </w:r>
            <w:r>
              <w:rPr>
                <w:rFonts w:cs="Arial"/>
                <w:sz w:val="20"/>
                <w:szCs w:val="20"/>
              </w:rPr>
              <w:t xml:space="preserve">wykonanie </w:t>
            </w:r>
            <w:r w:rsidRPr="000E7BF5">
              <w:rPr>
                <w:rFonts w:cs="Arial"/>
                <w:sz w:val="20"/>
                <w:szCs w:val="20"/>
              </w:rPr>
              <w:t>dokumentacj</w:t>
            </w:r>
            <w:r>
              <w:rPr>
                <w:rFonts w:cs="Arial"/>
                <w:sz w:val="20"/>
                <w:szCs w:val="20"/>
              </w:rPr>
              <w:t>i</w:t>
            </w:r>
            <w:r w:rsidRPr="000E7BF5">
              <w:rPr>
                <w:rFonts w:cs="Arial"/>
                <w:sz w:val="20"/>
                <w:szCs w:val="20"/>
              </w:rPr>
              <w:t xml:space="preserve"> fotograficzn</w:t>
            </w:r>
            <w:r>
              <w:rPr>
                <w:rFonts w:cs="Arial"/>
                <w:sz w:val="20"/>
                <w:szCs w:val="20"/>
              </w:rPr>
              <w:t>ej</w:t>
            </w:r>
            <w:r w:rsidRPr="000E7BF5">
              <w:rPr>
                <w:rFonts w:cs="Arial"/>
                <w:sz w:val="20"/>
                <w:szCs w:val="20"/>
              </w:rPr>
              <w:t>, wywiad, czas rozmowy około 8 minut*</w:t>
            </w:r>
            <w:r w:rsidR="00894BBF">
              <w:rPr>
                <w:rFonts w:cs="Arial"/>
                <w:sz w:val="20"/>
                <w:szCs w:val="20"/>
              </w:rPr>
              <w:t>/**</w:t>
            </w:r>
          </w:p>
        </w:tc>
        <w:tc>
          <w:tcPr>
            <w:tcW w:w="1179" w:type="dxa"/>
            <w:vAlign w:val="center"/>
          </w:tcPr>
          <w:p w14:paraId="46C4233C" w14:textId="482AC2A0" w:rsidR="006F341C" w:rsidRPr="000E7BF5" w:rsidRDefault="006F341C" w:rsidP="006F341C">
            <w:pPr>
              <w:rPr>
                <w:rFonts w:cs="Arial"/>
                <w:sz w:val="20"/>
                <w:szCs w:val="20"/>
              </w:rPr>
            </w:pPr>
            <w:r w:rsidRPr="000E7BF5">
              <w:rPr>
                <w:rFonts w:cs="Arial"/>
                <w:sz w:val="20"/>
                <w:szCs w:val="20"/>
              </w:rPr>
              <w:t>1 200</w:t>
            </w:r>
          </w:p>
        </w:tc>
        <w:tc>
          <w:tcPr>
            <w:tcW w:w="2040" w:type="dxa"/>
            <w:vAlign w:val="center"/>
          </w:tcPr>
          <w:p w14:paraId="6D88827F" w14:textId="77777777" w:rsidR="006F341C" w:rsidRPr="000E7BF5" w:rsidRDefault="006F341C" w:rsidP="006F341C">
            <w:pPr>
              <w:ind w:firstLine="61"/>
              <w:rPr>
                <w:rFonts w:cs="Arial"/>
                <w:sz w:val="20"/>
                <w:szCs w:val="20"/>
              </w:rPr>
            </w:pPr>
          </w:p>
        </w:tc>
        <w:tc>
          <w:tcPr>
            <w:tcW w:w="1960" w:type="dxa"/>
            <w:vAlign w:val="center"/>
          </w:tcPr>
          <w:p w14:paraId="3DED62FA" w14:textId="77777777" w:rsidR="006F341C" w:rsidRPr="000E7BF5" w:rsidRDefault="006F341C" w:rsidP="006F341C">
            <w:pPr>
              <w:ind w:firstLine="61"/>
              <w:rPr>
                <w:rFonts w:cs="Arial"/>
                <w:sz w:val="20"/>
                <w:szCs w:val="20"/>
              </w:rPr>
            </w:pPr>
          </w:p>
        </w:tc>
        <w:tc>
          <w:tcPr>
            <w:tcW w:w="1687" w:type="dxa"/>
            <w:vAlign w:val="center"/>
          </w:tcPr>
          <w:p w14:paraId="290329D7" w14:textId="760BCE11" w:rsidR="006F341C" w:rsidRPr="000E7BF5" w:rsidRDefault="006F341C" w:rsidP="006F341C">
            <w:pPr>
              <w:rPr>
                <w:rFonts w:cs="Arial"/>
                <w:sz w:val="20"/>
                <w:szCs w:val="20"/>
              </w:rPr>
            </w:pPr>
          </w:p>
        </w:tc>
      </w:tr>
      <w:tr w:rsidR="00D4691E" w:rsidRPr="00817052" w14:paraId="3BD96CA0" w14:textId="77777777" w:rsidTr="006F341C">
        <w:trPr>
          <w:trHeight w:val="527"/>
        </w:trPr>
        <w:tc>
          <w:tcPr>
            <w:tcW w:w="4191" w:type="dxa"/>
            <w:gridSpan w:val="2"/>
            <w:vAlign w:val="center"/>
          </w:tcPr>
          <w:p w14:paraId="3180FD9A" w14:textId="77777777" w:rsidR="006F341C" w:rsidRPr="00817052" w:rsidRDefault="006F341C" w:rsidP="006F341C">
            <w:pPr>
              <w:rPr>
                <w:rFonts w:ascii="Arial" w:hAnsi="Arial" w:cs="Arial"/>
                <w:i/>
                <w:sz w:val="20"/>
                <w:szCs w:val="20"/>
              </w:rPr>
            </w:pPr>
          </w:p>
        </w:tc>
        <w:tc>
          <w:tcPr>
            <w:tcW w:w="5179" w:type="dxa"/>
            <w:gridSpan w:val="3"/>
            <w:shd w:val="clear" w:color="auto" w:fill="D9D9D9" w:themeFill="background1" w:themeFillShade="D9"/>
            <w:vAlign w:val="center"/>
          </w:tcPr>
          <w:p w14:paraId="3C8DD968" w14:textId="77777777" w:rsidR="006F341C" w:rsidRDefault="006F341C" w:rsidP="006F341C">
            <w:pPr>
              <w:rPr>
                <w:rFonts w:ascii="Arial" w:hAnsi="Arial" w:cs="Arial"/>
                <w:b/>
                <w:bCs/>
                <w:i/>
                <w:sz w:val="20"/>
                <w:szCs w:val="20"/>
              </w:rPr>
            </w:pPr>
          </w:p>
          <w:p w14:paraId="28DA4A2B" w14:textId="77777777" w:rsidR="006F341C" w:rsidRPr="00B471B4" w:rsidRDefault="006F341C" w:rsidP="006F341C">
            <w:pPr>
              <w:rPr>
                <w:rFonts w:ascii="Arial" w:hAnsi="Arial" w:cs="Arial"/>
                <w:b/>
                <w:bCs/>
                <w:sz w:val="20"/>
                <w:szCs w:val="20"/>
              </w:rPr>
            </w:pPr>
            <w:r w:rsidRPr="00B471B4">
              <w:rPr>
                <w:rFonts w:ascii="Arial" w:hAnsi="Arial" w:cs="Arial"/>
                <w:b/>
                <w:bCs/>
                <w:i/>
                <w:sz w:val="20"/>
                <w:szCs w:val="20"/>
              </w:rPr>
              <w:t>OGÓŁEM WARTOŚĆ BRUTTO ZAMÓWIENIA W PLN:</w:t>
            </w:r>
          </w:p>
        </w:tc>
        <w:tc>
          <w:tcPr>
            <w:tcW w:w="1687" w:type="dxa"/>
            <w:shd w:val="clear" w:color="auto" w:fill="D9D9D9" w:themeFill="background1" w:themeFillShade="D9"/>
            <w:vAlign w:val="center"/>
          </w:tcPr>
          <w:p w14:paraId="595C0FDD" w14:textId="77777777" w:rsidR="006F341C" w:rsidRPr="00B471B4" w:rsidRDefault="006F341C" w:rsidP="006F341C">
            <w:pPr>
              <w:rPr>
                <w:rFonts w:ascii="Arial" w:hAnsi="Arial" w:cs="Arial"/>
                <w:b/>
                <w:bCs/>
                <w:sz w:val="20"/>
                <w:szCs w:val="20"/>
              </w:rPr>
            </w:pPr>
          </w:p>
        </w:tc>
      </w:tr>
    </w:tbl>
    <w:p w14:paraId="0953A100" w14:textId="77777777" w:rsidR="003C5E05" w:rsidRDefault="003C5E05" w:rsidP="003C5E05">
      <w:pPr>
        <w:pStyle w:val="Default"/>
        <w:rPr>
          <w:b/>
          <w:bCs/>
          <w:sz w:val="20"/>
          <w:szCs w:val="20"/>
        </w:rPr>
      </w:pPr>
      <w:r>
        <w:rPr>
          <w:b/>
          <w:bCs/>
          <w:sz w:val="20"/>
          <w:szCs w:val="20"/>
        </w:rPr>
        <w:t>*</w:t>
      </w:r>
      <w:r w:rsidRPr="00356DEA">
        <w:t xml:space="preserve"> </w:t>
      </w:r>
      <w:r w:rsidRPr="00356DEA">
        <w:rPr>
          <w:b/>
          <w:bCs/>
          <w:sz w:val="20"/>
          <w:szCs w:val="20"/>
        </w:rPr>
        <w:t>podany czas nie uwzględnia niezbędnego czasu na dojazd i aranżację wizyty</w:t>
      </w:r>
      <w:r>
        <w:rPr>
          <w:b/>
          <w:bCs/>
          <w:sz w:val="20"/>
          <w:szCs w:val="20"/>
        </w:rPr>
        <w:t xml:space="preserve"> kontrolnej tj. opowiedzenie o celu wykonywanej kontroli/audytu</w:t>
      </w:r>
    </w:p>
    <w:p w14:paraId="68543379" w14:textId="68E97EFF" w:rsidR="003C5E05" w:rsidRDefault="003C5E05" w:rsidP="003C5E05">
      <w:pPr>
        <w:pStyle w:val="Default"/>
        <w:rPr>
          <w:b/>
          <w:bCs/>
          <w:sz w:val="20"/>
          <w:szCs w:val="20"/>
        </w:rPr>
      </w:pPr>
      <w:r w:rsidRPr="00884EA6">
        <w:rPr>
          <w:b/>
          <w:bCs/>
          <w:sz w:val="20"/>
          <w:szCs w:val="20"/>
        </w:rPr>
        <w:t xml:space="preserve">** </w:t>
      </w:r>
      <w:r>
        <w:rPr>
          <w:b/>
          <w:bCs/>
          <w:sz w:val="20"/>
          <w:szCs w:val="20"/>
        </w:rPr>
        <w:t>1 w</w:t>
      </w:r>
      <w:r w:rsidR="00894BBF">
        <w:rPr>
          <w:b/>
          <w:bCs/>
          <w:sz w:val="20"/>
          <w:szCs w:val="20"/>
        </w:rPr>
        <w:t>izyta</w:t>
      </w:r>
      <w:r>
        <w:rPr>
          <w:b/>
          <w:bCs/>
          <w:sz w:val="20"/>
          <w:szCs w:val="20"/>
        </w:rPr>
        <w:t xml:space="preserve"> zawiera </w:t>
      </w:r>
      <w:r w:rsidRPr="00884EA6">
        <w:rPr>
          <w:b/>
          <w:bCs/>
          <w:sz w:val="20"/>
          <w:szCs w:val="20"/>
        </w:rPr>
        <w:t>2 prób</w:t>
      </w:r>
      <w:r w:rsidRPr="00A37271">
        <w:rPr>
          <w:b/>
          <w:bCs/>
          <w:sz w:val="20"/>
          <w:szCs w:val="20"/>
        </w:rPr>
        <w:t>y</w:t>
      </w:r>
      <w:r>
        <w:rPr>
          <w:b/>
          <w:bCs/>
          <w:sz w:val="20"/>
          <w:szCs w:val="20"/>
        </w:rPr>
        <w:t xml:space="preserve"> dotarcia /</w:t>
      </w:r>
      <w:r w:rsidRPr="005A207D">
        <w:rPr>
          <w:b/>
          <w:bCs/>
          <w:sz w:val="20"/>
          <w:szCs w:val="20"/>
        </w:rPr>
        <w:t xml:space="preserve"> </w:t>
      </w:r>
      <w:r w:rsidRPr="00884EA6">
        <w:rPr>
          <w:b/>
          <w:bCs/>
          <w:sz w:val="20"/>
          <w:szCs w:val="20"/>
        </w:rPr>
        <w:t xml:space="preserve">zrealizowania kontroli </w:t>
      </w:r>
      <w:r>
        <w:rPr>
          <w:b/>
          <w:bCs/>
          <w:sz w:val="20"/>
          <w:szCs w:val="20"/>
        </w:rPr>
        <w:t>(</w:t>
      </w:r>
      <w:r w:rsidRPr="00884EA6">
        <w:rPr>
          <w:b/>
          <w:bCs/>
          <w:sz w:val="20"/>
          <w:szCs w:val="20"/>
        </w:rPr>
        <w:t xml:space="preserve">w tym 1 powrót) </w:t>
      </w:r>
    </w:p>
    <w:p w14:paraId="55E35E7C" w14:textId="77777777" w:rsidR="00894BBF" w:rsidRPr="00884EA6" w:rsidRDefault="00894BBF" w:rsidP="003C5E05">
      <w:pPr>
        <w:pStyle w:val="Default"/>
        <w:rPr>
          <w:b/>
          <w:bCs/>
          <w:sz w:val="20"/>
          <w:szCs w:val="20"/>
        </w:rPr>
      </w:pPr>
    </w:p>
    <w:p w14:paraId="5E78B115" w14:textId="793513D2" w:rsidR="003C5E05" w:rsidRPr="00D63D54" w:rsidRDefault="003C5E05" w:rsidP="003C5E05">
      <w:pPr>
        <w:pStyle w:val="Akapitzlist"/>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sidRPr="00D63D54">
        <w:rPr>
          <w:rFonts w:ascii="Century Gothic" w:hAnsi="Century Gothic" w:cs="Calibri"/>
          <w:color w:val="000000"/>
          <w:spacing w:val="4"/>
          <w:sz w:val="20"/>
          <w:szCs w:val="20"/>
        </w:rPr>
        <w:t xml:space="preserve">Oświadczamy, że ceny brutto określone w pkt. </w:t>
      </w:r>
      <w:r w:rsidR="00187153">
        <w:rPr>
          <w:rFonts w:ascii="Century Gothic" w:hAnsi="Century Gothic" w:cs="Calibri"/>
          <w:color w:val="000000"/>
          <w:spacing w:val="4"/>
          <w:sz w:val="20"/>
          <w:szCs w:val="20"/>
        </w:rPr>
        <w:t>1</w:t>
      </w:r>
      <w:r w:rsidRPr="00D63D54">
        <w:rPr>
          <w:rFonts w:ascii="Century Gothic" w:hAnsi="Century Gothic" w:cs="Calibri"/>
          <w:color w:val="000000"/>
          <w:spacing w:val="4"/>
          <w:sz w:val="20"/>
          <w:szCs w:val="20"/>
        </w:rPr>
        <w:t xml:space="preserve"> zawierają wszystkie koszty, jakie ponosi Zamawiający w przypadku wyboru niniejszej oferty.</w:t>
      </w:r>
    </w:p>
    <w:p w14:paraId="572E590E" w14:textId="77777777" w:rsidR="003C5E05" w:rsidRPr="00D63D54" w:rsidRDefault="003C5E05" w:rsidP="003C5E05">
      <w:pPr>
        <w:pStyle w:val="Akapitzlist"/>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sidRPr="00D63D54">
        <w:rPr>
          <w:rFonts w:ascii="Century Gothic" w:hAnsi="Century Gothic" w:cs="Calibri"/>
          <w:color w:val="000000"/>
          <w:spacing w:val="4"/>
          <w:sz w:val="20"/>
          <w:szCs w:val="20"/>
        </w:rPr>
        <w:t>Oświadczamy, że zapoznaliśmy się z zaproszeniem do składania ofert i uznajemy się za związanych określonymi w niej postanowieniami i zasadami postępowania.</w:t>
      </w:r>
    </w:p>
    <w:p w14:paraId="281B538A" w14:textId="5E018262" w:rsidR="003C5E05" w:rsidRPr="0025173B" w:rsidRDefault="003C5E05" w:rsidP="003C5E05">
      <w:pPr>
        <w:pStyle w:val="Akapitzlist"/>
        <w:widowControl w:val="0"/>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sidRPr="0025173B">
        <w:rPr>
          <w:rFonts w:ascii="Century Gothic" w:hAnsi="Century Gothic" w:cs="Calibri"/>
          <w:color w:val="000000"/>
          <w:spacing w:val="4"/>
          <w:sz w:val="20"/>
          <w:szCs w:val="20"/>
        </w:rPr>
        <w:t xml:space="preserve">Oświadczamy, że w okresie ostatnich </w:t>
      </w:r>
      <w:r>
        <w:rPr>
          <w:rFonts w:ascii="Century Gothic" w:hAnsi="Century Gothic" w:cs="Calibri"/>
          <w:color w:val="000000"/>
          <w:spacing w:val="4"/>
          <w:sz w:val="20"/>
          <w:szCs w:val="20"/>
        </w:rPr>
        <w:t>3</w:t>
      </w:r>
      <w:r w:rsidRPr="0025173B">
        <w:rPr>
          <w:rFonts w:ascii="Century Gothic" w:hAnsi="Century Gothic" w:cs="Calibri"/>
          <w:color w:val="000000"/>
          <w:spacing w:val="4"/>
          <w:sz w:val="20"/>
          <w:szCs w:val="20"/>
        </w:rPr>
        <w:t xml:space="preserve"> lat przed upływem terminu składania ofert, należycie wykonaliśmy/wykonujemy</w:t>
      </w:r>
      <w:r>
        <w:rPr>
          <w:rStyle w:val="Odwoanieprzypisudolnego"/>
          <w:rFonts w:ascii="Century Gothic" w:hAnsi="Century Gothic" w:cs="Calibri"/>
          <w:color w:val="000000"/>
          <w:spacing w:val="4"/>
          <w:szCs w:val="20"/>
        </w:rPr>
        <w:footnoteReference w:id="1"/>
      </w:r>
      <w:r w:rsidRPr="0025173B">
        <w:rPr>
          <w:rFonts w:ascii="Century Gothic" w:hAnsi="Century Gothic" w:cs="Calibri"/>
          <w:color w:val="000000"/>
          <w:spacing w:val="4"/>
          <w:sz w:val="20"/>
          <w:szCs w:val="20"/>
        </w:rPr>
        <w:t xml:space="preserve"> co najmniej </w:t>
      </w:r>
      <w:r w:rsidR="00102C06" w:rsidRPr="00102C06">
        <w:rPr>
          <w:rFonts w:ascii="Century Gothic" w:hAnsi="Century Gothic" w:cs="Calibri"/>
          <w:color w:val="000000"/>
          <w:spacing w:val="4"/>
          <w:sz w:val="20"/>
          <w:szCs w:val="20"/>
        </w:rPr>
        <w:t>3 usługi związane z obsługą zewnętrznej sieci audytorskiej/kontrolnej, każda na kwotę co najmniej 35</w:t>
      </w:r>
      <w:r w:rsidR="00102C06">
        <w:rPr>
          <w:rFonts w:ascii="Century Gothic" w:hAnsi="Century Gothic" w:cs="Calibri"/>
          <w:color w:val="000000"/>
          <w:spacing w:val="4"/>
          <w:sz w:val="20"/>
          <w:szCs w:val="20"/>
        </w:rPr>
        <w:t> </w:t>
      </w:r>
      <w:r w:rsidR="00102C06" w:rsidRPr="00102C06">
        <w:rPr>
          <w:rFonts w:ascii="Century Gothic" w:hAnsi="Century Gothic" w:cs="Calibri"/>
          <w:color w:val="000000"/>
          <w:spacing w:val="4"/>
          <w:sz w:val="20"/>
          <w:szCs w:val="20"/>
        </w:rPr>
        <w:t>000</w:t>
      </w:r>
      <w:r w:rsidR="00102C06">
        <w:rPr>
          <w:rFonts w:ascii="Century Gothic" w:hAnsi="Century Gothic" w:cs="Calibri"/>
          <w:color w:val="000000"/>
          <w:spacing w:val="4"/>
          <w:sz w:val="20"/>
          <w:szCs w:val="20"/>
        </w:rPr>
        <w:t xml:space="preserve"> </w:t>
      </w:r>
      <w:r w:rsidR="00102C06" w:rsidRPr="00102C06">
        <w:rPr>
          <w:rFonts w:ascii="Century Gothic" w:hAnsi="Century Gothic" w:cs="Calibri"/>
          <w:color w:val="000000"/>
          <w:spacing w:val="4"/>
          <w:sz w:val="20"/>
          <w:szCs w:val="20"/>
        </w:rPr>
        <w:t xml:space="preserve">zł brutto;  </w:t>
      </w:r>
    </w:p>
    <w:p w14:paraId="3B60ACB9" w14:textId="1A8FE735" w:rsidR="003C5E05" w:rsidRDefault="003C5E05" w:rsidP="003C5E05">
      <w:pPr>
        <w:pStyle w:val="Akapitzlist"/>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sidRPr="0025173B">
        <w:rPr>
          <w:rFonts w:ascii="Century Gothic" w:hAnsi="Century Gothic" w:cs="Calibri"/>
          <w:color w:val="000000"/>
          <w:spacing w:val="4"/>
          <w:sz w:val="20"/>
          <w:szCs w:val="20"/>
        </w:rPr>
        <w:lastRenderedPageBreak/>
        <w:t>Oświadczam</w:t>
      </w:r>
      <w:r>
        <w:rPr>
          <w:rFonts w:ascii="Century Gothic" w:hAnsi="Century Gothic" w:cs="Calibri"/>
          <w:color w:val="000000"/>
          <w:spacing w:val="4"/>
          <w:sz w:val="20"/>
          <w:szCs w:val="20"/>
        </w:rPr>
        <w:t>y</w:t>
      </w:r>
      <w:r w:rsidRPr="0025173B">
        <w:rPr>
          <w:rFonts w:ascii="Century Gothic" w:hAnsi="Century Gothic" w:cs="Calibri"/>
          <w:color w:val="000000"/>
          <w:spacing w:val="4"/>
          <w:sz w:val="20"/>
          <w:szCs w:val="20"/>
        </w:rPr>
        <w:t>, że dysponuje</w:t>
      </w:r>
      <w:r>
        <w:rPr>
          <w:rFonts w:ascii="Century Gothic" w:hAnsi="Century Gothic" w:cs="Calibri"/>
          <w:color w:val="000000"/>
          <w:spacing w:val="4"/>
          <w:sz w:val="20"/>
          <w:szCs w:val="20"/>
        </w:rPr>
        <w:t>my/będziemy</w:t>
      </w:r>
      <w:r w:rsidRPr="0025173B">
        <w:rPr>
          <w:rFonts w:ascii="Century Gothic" w:hAnsi="Century Gothic" w:cs="Calibri"/>
          <w:color w:val="000000"/>
          <w:spacing w:val="4"/>
          <w:sz w:val="20"/>
          <w:szCs w:val="20"/>
        </w:rPr>
        <w:t xml:space="preserve"> dysponowa</w:t>
      </w:r>
      <w:r>
        <w:rPr>
          <w:rFonts w:ascii="Century Gothic" w:hAnsi="Century Gothic" w:cs="Calibri"/>
          <w:color w:val="000000"/>
          <w:spacing w:val="4"/>
          <w:sz w:val="20"/>
          <w:szCs w:val="20"/>
        </w:rPr>
        <w:t>ć</w:t>
      </w:r>
      <w:r>
        <w:rPr>
          <w:rStyle w:val="Odwoanieprzypisudolnego"/>
          <w:rFonts w:ascii="Century Gothic" w:hAnsi="Century Gothic" w:cs="Calibri"/>
          <w:color w:val="000000"/>
          <w:spacing w:val="4"/>
          <w:szCs w:val="20"/>
        </w:rPr>
        <w:footnoteReference w:id="2"/>
      </w:r>
      <w:r w:rsidRPr="0025173B">
        <w:rPr>
          <w:rFonts w:ascii="Century Gothic" w:hAnsi="Century Gothic" w:cs="Calibri"/>
          <w:color w:val="000000"/>
          <w:spacing w:val="4"/>
          <w:sz w:val="20"/>
          <w:szCs w:val="20"/>
        </w:rPr>
        <w:t xml:space="preserve"> </w:t>
      </w:r>
      <w:r w:rsidRPr="00E43589">
        <w:rPr>
          <w:rFonts w:ascii="Century Gothic" w:hAnsi="Century Gothic" w:cs="Calibri"/>
          <w:color w:val="000000"/>
          <w:spacing w:val="4"/>
          <w:sz w:val="20"/>
          <w:szCs w:val="20"/>
        </w:rPr>
        <w:t xml:space="preserve">siecią audytorską w ilości minimum </w:t>
      </w:r>
      <w:r>
        <w:rPr>
          <w:rFonts w:ascii="Century Gothic" w:hAnsi="Century Gothic" w:cs="Calibri"/>
          <w:color w:val="000000"/>
          <w:spacing w:val="4"/>
          <w:sz w:val="20"/>
          <w:szCs w:val="20"/>
        </w:rPr>
        <w:t>50</w:t>
      </w:r>
      <w:r w:rsidRPr="00E43589">
        <w:rPr>
          <w:rFonts w:ascii="Century Gothic" w:hAnsi="Century Gothic" w:cs="Calibri"/>
          <w:color w:val="000000"/>
          <w:spacing w:val="4"/>
          <w:sz w:val="20"/>
          <w:szCs w:val="20"/>
        </w:rPr>
        <w:t xml:space="preserve"> audytorów</w:t>
      </w:r>
      <w:r>
        <w:rPr>
          <w:rFonts w:ascii="Century Gothic" w:hAnsi="Century Gothic" w:cs="Calibri"/>
          <w:color w:val="000000"/>
          <w:spacing w:val="4"/>
          <w:sz w:val="20"/>
          <w:szCs w:val="20"/>
        </w:rPr>
        <w:t>/kontrolerów</w:t>
      </w:r>
      <w:r w:rsidRPr="00E43589">
        <w:rPr>
          <w:rFonts w:ascii="Century Gothic" w:hAnsi="Century Gothic" w:cs="Calibri"/>
          <w:color w:val="000000"/>
          <w:spacing w:val="4"/>
          <w:sz w:val="20"/>
          <w:szCs w:val="20"/>
        </w:rPr>
        <w:t xml:space="preserve"> o zasięgu ogólnopolskim, z możliwością dostępu do systemu, po</w:t>
      </w:r>
      <w:r>
        <w:rPr>
          <w:rFonts w:ascii="Century Gothic" w:hAnsi="Century Gothic" w:cs="Calibri"/>
          <w:color w:val="000000"/>
          <w:spacing w:val="4"/>
          <w:sz w:val="20"/>
          <w:szCs w:val="20"/>
        </w:rPr>
        <w:t xml:space="preserve">siadającego m.in. </w:t>
      </w:r>
      <w:proofErr w:type="spellStart"/>
      <w:r>
        <w:rPr>
          <w:rFonts w:ascii="Century Gothic" w:hAnsi="Century Gothic" w:cs="Calibri"/>
          <w:color w:val="000000"/>
          <w:spacing w:val="4"/>
          <w:sz w:val="20"/>
          <w:szCs w:val="20"/>
        </w:rPr>
        <w:t>geolokalizację</w:t>
      </w:r>
      <w:proofErr w:type="spellEnd"/>
      <w:r w:rsidRPr="00E43589">
        <w:rPr>
          <w:rFonts w:ascii="Century Gothic" w:hAnsi="Century Gothic" w:cs="Calibri"/>
          <w:color w:val="000000"/>
          <w:spacing w:val="4"/>
          <w:sz w:val="20"/>
          <w:szCs w:val="20"/>
        </w:rPr>
        <w:t xml:space="preserve">, możliwości śledzenia tras </w:t>
      </w:r>
      <w:r>
        <w:rPr>
          <w:rFonts w:ascii="Century Gothic" w:hAnsi="Century Gothic" w:cs="Calibri"/>
          <w:color w:val="000000"/>
          <w:spacing w:val="4"/>
          <w:sz w:val="20"/>
          <w:szCs w:val="20"/>
        </w:rPr>
        <w:t>kontrolerów</w:t>
      </w:r>
      <w:r w:rsidRPr="00E43589">
        <w:rPr>
          <w:rFonts w:ascii="Century Gothic" w:hAnsi="Century Gothic" w:cs="Calibri"/>
          <w:color w:val="000000"/>
          <w:spacing w:val="4"/>
          <w:sz w:val="20"/>
          <w:szCs w:val="20"/>
        </w:rPr>
        <w:t>, robienia i zapisywania zdjęć, możliwość przeprowadzania ankiety/wywiadu</w:t>
      </w:r>
      <w:r w:rsidR="00D7040B">
        <w:rPr>
          <w:rFonts w:ascii="Century Gothic" w:hAnsi="Century Gothic" w:cs="Calibri"/>
          <w:color w:val="000000"/>
          <w:sz w:val="20"/>
          <w:szCs w:val="20"/>
        </w:rPr>
        <w:t>, na urządzeniu mobilnym typu tablet, smartfon</w:t>
      </w:r>
      <w:r w:rsidRPr="0025173B">
        <w:rPr>
          <w:rFonts w:ascii="Century Gothic" w:hAnsi="Century Gothic" w:cs="Calibri"/>
          <w:color w:val="000000"/>
          <w:spacing w:val="4"/>
          <w:sz w:val="20"/>
          <w:szCs w:val="20"/>
        </w:rPr>
        <w:t>.</w:t>
      </w:r>
    </w:p>
    <w:p w14:paraId="52725AA8" w14:textId="77777777" w:rsidR="003C5E05" w:rsidRPr="00D63D54" w:rsidRDefault="003C5E05" w:rsidP="003C5E05">
      <w:pPr>
        <w:pStyle w:val="Akapitzlist"/>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sidRPr="00D63D54">
        <w:rPr>
          <w:rFonts w:ascii="Century Gothic" w:hAnsi="Century Gothic" w:cs="Calibri"/>
          <w:color w:val="000000"/>
          <w:spacing w:val="4"/>
          <w:sz w:val="20"/>
          <w:szCs w:val="20"/>
        </w:rPr>
        <w:t xml:space="preserve">Uważamy się za związanych niniejszą ofertą przez 120 dni. </w:t>
      </w:r>
    </w:p>
    <w:p w14:paraId="080CC862" w14:textId="443772BC" w:rsidR="003C5E05" w:rsidRDefault="003C5E05" w:rsidP="00187153">
      <w:pPr>
        <w:pStyle w:val="Akapitzlist"/>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sidRPr="00187153">
        <w:rPr>
          <w:rFonts w:ascii="Century Gothic" w:hAnsi="Century Gothic" w:cs="Calibri"/>
          <w:color w:val="000000"/>
          <w:spacing w:val="4"/>
          <w:sz w:val="20"/>
          <w:szCs w:val="20"/>
        </w:rPr>
        <w:t>Oświadczamy, że zapoznaliśmy się z</w:t>
      </w:r>
      <w:r w:rsidR="00697C01">
        <w:rPr>
          <w:rFonts w:ascii="Century Gothic" w:hAnsi="Century Gothic" w:cs="Calibri"/>
          <w:color w:val="000000"/>
          <w:spacing w:val="4"/>
          <w:sz w:val="20"/>
          <w:szCs w:val="20"/>
        </w:rPr>
        <w:t xml:space="preserve">e Wzorem </w:t>
      </w:r>
      <w:r w:rsidR="00187153" w:rsidRPr="00187153">
        <w:rPr>
          <w:rFonts w:ascii="Century Gothic" w:hAnsi="Century Gothic" w:cs="Calibri"/>
          <w:color w:val="000000"/>
          <w:spacing w:val="4"/>
          <w:sz w:val="20"/>
          <w:szCs w:val="20"/>
        </w:rPr>
        <w:t>Umowy</w:t>
      </w:r>
      <w:r w:rsidRPr="00187153">
        <w:rPr>
          <w:rFonts w:ascii="Century Gothic" w:hAnsi="Century Gothic" w:cs="Calibri"/>
          <w:color w:val="000000"/>
          <w:spacing w:val="4"/>
          <w:sz w:val="20"/>
          <w:szCs w:val="20"/>
        </w:rPr>
        <w:t xml:space="preserve">, który stanowi Załącznik nr </w:t>
      </w:r>
      <w:r w:rsidR="00236C67" w:rsidRPr="00187153">
        <w:rPr>
          <w:rFonts w:ascii="Century Gothic" w:hAnsi="Century Gothic" w:cs="Calibri"/>
          <w:color w:val="000000"/>
          <w:spacing w:val="4"/>
          <w:sz w:val="20"/>
          <w:szCs w:val="20"/>
        </w:rPr>
        <w:t>3</w:t>
      </w:r>
      <w:r w:rsidRPr="00187153">
        <w:rPr>
          <w:rFonts w:ascii="Century Gothic" w:hAnsi="Century Gothic" w:cs="Calibri"/>
          <w:color w:val="000000"/>
          <w:spacing w:val="4"/>
          <w:sz w:val="20"/>
          <w:szCs w:val="20"/>
        </w:rPr>
        <w:t xml:space="preserve"> i zobowiązujemy się w przypadku wyboru naszej oferty do zawarcia Umowy na warunkach określonych w tym załączniku, w miejscu i terminie wyznaczonym przez Zamawiającego.</w:t>
      </w:r>
    </w:p>
    <w:p w14:paraId="6D7019E9" w14:textId="50949B6C" w:rsidR="003C5E05" w:rsidRPr="00D63D54" w:rsidRDefault="003C5E05" w:rsidP="003C5E05">
      <w:pPr>
        <w:pStyle w:val="Akapitzlist"/>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sidRPr="00D63D54">
        <w:rPr>
          <w:rFonts w:ascii="Century Gothic" w:hAnsi="Century Gothic" w:cs="Calibri"/>
          <w:color w:val="000000"/>
          <w:spacing w:val="4"/>
          <w:sz w:val="20"/>
          <w:szCs w:val="20"/>
        </w:rPr>
        <w:t xml:space="preserve">Akceptujemy termin </w:t>
      </w:r>
      <w:r w:rsidRPr="00187153">
        <w:rPr>
          <w:rFonts w:ascii="Century Gothic" w:hAnsi="Century Gothic" w:cs="Calibri"/>
          <w:color w:val="000000"/>
          <w:spacing w:val="4"/>
          <w:sz w:val="20"/>
          <w:szCs w:val="20"/>
        </w:rPr>
        <w:t xml:space="preserve">płatności – </w:t>
      </w:r>
      <w:r w:rsidR="008A5980" w:rsidRPr="00187153">
        <w:rPr>
          <w:rFonts w:ascii="Century Gothic" w:hAnsi="Century Gothic" w:cs="Calibri"/>
          <w:color w:val="000000"/>
          <w:spacing w:val="4"/>
          <w:sz w:val="20"/>
          <w:szCs w:val="20"/>
        </w:rPr>
        <w:t>30</w:t>
      </w:r>
      <w:r w:rsidRPr="00187153">
        <w:rPr>
          <w:rFonts w:ascii="Century Gothic" w:hAnsi="Century Gothic" w:cs="Calibri"/>
          <w:color w:val="000000"/>
          <w:spacing w:val="4"/>
          <w:sz w:val="20"/>
          <w:szCs w:val="20"/>
        </w:rPr>
        <w:t xml:space="preserve"> dni</w:t>
      </w:r>
      <w:r w:rsidRPr="00D63D54">
        <w:rPr>
          <w:rFonts w:ascii="Century Gothic" w:hAnsi="Century Gothic" w:cs="Calibri"/>
          <w:color w:val="000000"/>
          <w:spacing w:val="4"/>
          <w:sz w:val="20"/>
          <w:szCs w:val="20"/>
        </w:rPr>
        <w:t xml:space="preserve"> od daty doręczenia (w postaci elektronicznej lub papierowej) prawidłowo wystawionej faktury lub rachunku do siedziby Zamawiającego.</w:t>
      </w:r>
    </w:p>
    <w:p w14:paraId="26E86015" w14:textId="2D8D5839" w:rsidR="008A5980" w:rsidRDefault="008A5980" w:rsidP="008A5980">
      <w:pPr>
        <w:pStyle w:val="Akapitzlist"/>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Pr>
          <w:rFonts w:ascii="Century Gothic" w:hAnsi="Century Gothic" w:cs="Calibri"/>
          <w:color w:val="000000"/>
          <w:spacing w:val="4"/>
          <w:sz w:val="20"/>
          <w:szCs w:val="20"/>
        </w:rPr>
        <w:t xml:space="preserve">Oświadczamy, że </w:t>
      </w:r>
      <w:r w:rsidRPr="00D63D54">
        <w:rPr>
          <w:rFonts w:ascii="Century Gothic" w:hAnsi="Century Gothic" w:cs="Calibri"/>
          <w:color w:val="000000"/>
          <w:spacing w:val="4"/>
          <w:sz w:val="20"/>
          <w:szCs w:val="20"/>
        </w:rPr>
        <w:t>Zamówienie zrealizujemy sami.</w:t>
      </w:r>
    </w:p>
    <w:p w14:paraId="3BBAD08F" w14:textId="227E502F" w:rsidR="008A5980" w:rsidRPr="00015FD5" w:rsidRDefault="008A5980" w:rsidP="008A5980">
      <w:pPr>
        <w:pStyle w:val="Akapitzlist"/>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Pr>
          <w:rFonts w:ascii="Century Gothic" w:hAnsi="Century Gothic" w:cs="Calibri"/>
          <w:color w:val="000000"/>
          <w:spacing w:val="4"/>
          <w:sz w:val="20"/>
          <w:szCs w:val="20"/>
        </w:rPr>
        <w:t>O</w:t>
      </w:r>
      <w:r w:rsidRPr="00015FD5">
        <w:rPr>
          <w:rFonts w:ascii="Century Gothic" w:hAnsi="Century Gothic" w:cs="Calibri"/>
          <w:color w:val="000000"/>
          <w:spacing w:val="4"/>
          <w:sz w:val="20"/>
          <w:szCs w:val="20"/>
        </w:rPr>
        <w:t>świadczam, że spełniam</w:t>
      </w:r>
      <w:r>
        <w:rPr>
          <w:rFonts w:ascii="Century Gothic" w:hAnsi="Century Gothic" w:cs="Calibri"/>
          <w:color w:val="000000"/>
          <w:spacing w:val="4"/>
          <w:sz w:val="20"/>
          <w:szCs w:val="20"/>
        </w:rPr>
        <w:t>y</w:t>
      </w:r>
      <w:r w:rsidRPr="00015FD5">
        <w:rPr>
          <w:rFonts w:ascii="Century Gothic" w:hAnsi="Century Gothic" w:cs="Calibri"/>
          <w:color w:val="000000"/>
          <w:spacing w:val="4"/>
          <w:sz w:val="20"/>
          <w:szCs w:val="20"/>
        </w:rPr>
        <w:t xml:space="preserve"> warunki udziału w postępowaniu w zakresie wskazanym przez Zamawiającego w ogłoszeniu o niniejszym zamówieniu;</w:t>
      </w:r>
    </w:p>
    <w:p w14:paraId="0A0A8C96" w14:textId="77777777" w:rsidR="008A5980" w:rsidRDefault="008A5980" w:rsidP="008A5980">
      <w:pPr>
        <w:pStyle w:val="Akapitzlist"/>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Pr>
          <w:rFonts w:ascii="Century Gothic" w:hAnsi="Century Gothic" w:cs="Calibri"/>
          <w:color w:val="000000"/>
          <w:spacing w:val="4"/>
          <w:sz w:val="20"/>
          <w:szCs w:val="20"/>
        </w:rPr>
        <w:t>O</w:t>
      </w:r>
      <w:r w:rsidRPr="00015FD5">
        <w:rPr>
          <w:rFonts w:ascii="Century Gothic" w:hAnsi="Century Gothic" w:cs="Calibri"/>
          <w:color w:val="000000"/>
          <w:spacing w:val="4"/>
          <w:sz w:val="20"/>
          <w:szCs w:val="20"/>
        </w:rPr>
        <w:t>świadczam</w:t>
      </w:r>
      <w:r>
        <w:rPr>
          <w:rFonts w:ascii="Century Gothic" w:hAnsi="Century Gothic" w:cs="Calibri"/>
          <w:color w:val="000000"/>
          <w:spacing w:val="4"/>
          <w:sz w:val="20"/>
          <w:szCs w:val="20"/>
        </w:rPr>
        <w:t>y</w:t>
      </w:r>
      <w:r w:rsidRPr="00015FD5">
        <w:rPr>
          <w:rFonts w:ascii="Century Gothic" w:hAnsi="Century Gothic" w:cs="Calibri"/>
          <w:color w:val="000000"/>
          <w:spacing w:val="4"/>
          <w:sz w:val="20"/>
          <w:szCs w:val="20"/>
        </w:rPr>
        <w:t>, że wszystkie informacje podane w powyższych oświadczeniach są aktualne i zgodne z prawdą oraz zostały przedstawione z pełną świadomością konsekwencji wprowadzenia zamawiającego w błąd przy przedstawianiu informacji.</w:t>
      </w:r>
      <w:bookmarkEnd w:id="0"/>
    </w:p>
    <w:p w14:paraId="4DA5B971" w14:textId="16C1E2EE" w:rsidR="008038E6" w:rsidRPr="008A5980" w:rsidRDefault="008038E6" w:rsidP="008A5980">
      <w:pPr>
        <w:pStyle w:val="Akapitzlist"/>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sidRPr="008A5980">
        <w:rPr>
          <w:rFonts w:eastAsia="Times New Roman" w:cs="Times New Roman"/>
          <w:sz w:val="20"/>
          <w:szCs w:val="20"/>
        </w:rPr>
        <w:t>Osoba do kontaktu</w:t>
      </w:r>
      <w:r w:rsidR="008A5980">
        <w:rPr>
          <w:rFonts w:eastAsia="Times New Roman" w:cs="Times New Roman"/>
          <w:sz w:val="20"/>
          <w:szCs w:val="20"/>
        </w:rPr>
        <w:t xml:space="preserve"> ze strony KIM</w:t>
      </w:r>
      <w:r w:rsidRPr="008A5980">
        <w:rPr>
          <w:rFonts w:eastAsia="Times New Roman" w:cs="Times New Roman"/>
          <w:sz w:val="20"/>
          <w:szCs w:val="20"/>
        </w:rPr>
        <w:t>: Paweł Kalinowski, e-mail: p.kalinowski@kim.gov.pl</w:t>
      </w:r>
    </w:p>
    <w:p w14:paraId="69C809CD" w14:textId="77777777" w:rsidR="008038E6" w:rsidRDefault="008038E6" w:rsidP="008038E6">
      <w:pPr>
        <w:pStyle w:val="Default"/>
        <w:jc w:val="both"/>
        <w:rPr>
          <w:rFonts w:asciiTheme="minorHAnsi" w:eastAsia="Arial Unicode MS" w:hAnsiTheme="minorHAnsi" w:cs="Arial Unicode MS"/>
          <w:b/>
          <w:bCs/>
          <w:sz w:val="20"/>
          <w:szCs w:val="20"/>
        </w:rPr>
      </w:pPr>
    </w:p>
    <w:p w14:paraId="23E523A2" w14:textId="2894BD18" w:rsidR="00B34D46" w:rsidRDefault="00B34D46" w:rsidP="000353A2">
      <w:pPr>
        <w:suppressAutoHyphens/>
        <w:spacing w:after="240"/>
        <w:ind w:right="1"/>
        <w:textAlignment w:val="baseline"/>
        <w:rPr>
          <w:rFonts w:ascii="Century Gothic" w:hAnsi="Century Gothic" w:cs="Calibri"/>
          <w:b/>
          <w:color w:val="000000"/>
          <w:sz w:val="20"/>
          <w:szCs w:val="20"/>
        </w:rPr>
      </w:pPr>
    </w:p>
    <w:p w14:paraId="0C59BCAA" w14:textId="77777777" w:rsidR="00B34D46" w:rsidRPr="006E024C" w:rsidRDefault="00B34D46" w:rsidP="00B34D46">
      <w:pPr>
        <w:suppressAutoHyphens/>
        <w:overflowPunct w:val="0"/>
        <w:autoSpaceDE w:val="0"/>
        <w:spacing w:after="0" w:line="240" w:lineRule="auto"/>
        <w:jc w:val="both"/>
        <w:textAlignment w:val="baseline"/>
        <w:rPr>
          <w:rFonts w:ascii="Arial" w:eastAsia="Times New Roman" w:hAnsi="Arial" w:cs="Arial"/>
          <w:sz w:val="20"/>
          <w:szCs w:val="20"/>
          <w:lang w:eastAsia="zh-CN"/>
        </w:rPr>
      </w:pPr>
    </w:p>
    <w:p w14:paraId="69A78239" w14:textId="77777777" w:rsidR="00B34D46" w:rsidRPr="006E024C" w:rsidRDefault="00B34D46" w:rsidP="00B34D46">
      <w:pPr>
        <w:suppressAutoHyphens/>
        <w:overflowPunct w:val="0"/>
        <w:autoSpaceDE w:val="0"/>
        <w:spacing w:after="0" w:line="240" w:lineRule="auto"/>
        <w:textAlignment w:val="baseline"/>
        <w:rPr>
          <w:rFonts w:ascii="Arial" w:eastAsia="Times New Roman" w:hAnsi="Arial" w:cs="Arial"/>
          <w:sz w:val="20"/>
          <w:szCs w:val="20"/>
          <w:lang w:eastAsia="zh-CN"/>
        </w:rPr>
      </w:pPr>
      <w:r w:rsidRPr="006E024C">
        <w:rPr>
          <w:rFonts w:ascii="Arial" w:eastAsia="Times New Roman" w:hAnsi="Arial" w:cs="Arial"/>
          <w:sz w:val="20"/>
          <w:szCs w:val="20"/>
          <w:lang w:eastAsia="zh-CN"/>
        </w:rPr>
        <w:t xml:space="preserve">.......................................................                    </w:t>
      </w:r>
      <w:r>
        <w:rPr>
          <w:rFonts w:ascii="Arial" w:eastAsia="Times New Roman" w:hAnsi="Arial" w:cs="Arial"/>
          <w:sz w:val="20"/>
          <w:szCs w:val="20"/>
          <w:lang w:eastAsia="zh-CN"/>
        </w:rPr>
        <w:t xml:space="preserve">                   </w:t>
      </w:r>
      <w:r w:rsidRPr="006E024C">
        <w:rPr>
          <w:rFonts w:ascii="Arial" w:eastAsia="Times New Roman" w:hAnsi="Arial" w:cs="Arial"/>
          <w:sz w:val="20"/>
          <w:szCs w:val="20"/>
          <w:lang w:eastAsia="zh-CN"/>
        </w:rPr>
        <w:t xml:space="preserve">   ..................................................................</w:t>
      </w:r>
    </w:p>
    <w:p w14:paraId="5A3BB4F3" w14:textId="2A829FC1" w:rsidR="00B34D46" w:rsidRDefault="00B34D46" w:rsidP="00B34D46">
      <w:pPr>
        <w:suppressAutoHyphens/>
        <w:overflowPunct w:val="0"/>
        <w:autoSpaceDE w:val="0"/>
        <w:spacing w:after="0" w:line="240" w:lineRule="auto"/>
        <w:ind w:left="5245" w:hanging="5387"/>
        <w:jc w:val="center"/>
        <w:textAlignment w:val="baseline"/>
        <w:rPr>
          <w:rFonts w:ascii="Arial" w:eastAsia="Times New Roman" w:hAnsi="Arial" w:cs="Arial"/>
          <w:i/>
          <w:sz w:val="20"/>
          <w:szCs w:val="20"/>
          <w:lang w:eastAsia="zh-CN"/>
        </w:rPr>
      </w:pPr>
      <w:r w:rsidRPr="006E024C">
        <w:rPr>
          <w:rFonts w:ascii="Arial" w:eastAsia="Times New Roman" w:hAnsi="Arial" w:cs="Arial"/>
          <w:i/>
          <w:iCs/>
          <w:sz w:val="20"/>
          <w:szCs w:val="20"/>
          <w:lang w:eastAsia="zh-CN"/>
        </w:rPr>
        <w:t xml:space="preserve"> miejscowość i data</w:t>
      </w:r>
      <w:r w:rsidRPr="006E024C">
        <w:rPr>
          <w:rFonts w:ascii="Arial" w:eastAsia="Times New Roman" w:hAnsi="Arial" w:cs="Arial"/>
          <w:sz w:val="20"/>
          <w:szCs w:val="20"/>
          <w:lang w:eastAsia="zh-CN"/>
        </w:rPr>
        <w:tab/>
        <w:t xml:space="preserve">   </w:t>
      </w:r>
      <w:r w:rsidRPr="006E024C">
        <w:rPr>
          <w:rFonts w:ascii="Arial" w:eastAsia="Times New Roman" w:hAnsi="Arial" w:cs="Arial"/>
          <w:i/>
          <w:sz w:val="20"/>
          <w:szCs w:val="20"/>
          <w:lang w:eastAsia="zh-CN"/>
        </w:rPr>
        <w:t>Podpis Wykonawcy lub osoby uprawnionej  do reprezentowania Wykonawcy</w:t>
      </w:r>
    </w:p>
    <w:p w14:paraId="0CE0B5EC" w14:textId="315EE098" w:rsidR="000353A2" w:rsidRPr="00BF0B7A" w:rsidRDefault="000353A2" w:rsidP="00BF0B7A">
      <w:pPr>
        <w:pStyle w:val="NormalnyWeb"/>
        <w:pageBreakBefore/>
        <w:shd w:val="clear" w:color="auto" w:fill="FFFFFF"/>
        <w:jc w:val="right"/>
        <w:rPr>
          <w:rFonts w:ascii="Century Gothic" w:hAnsi="Century Gothic" w:cs="Calibri"/>
          <w:color w:val="222222"/>
          <w:sz w:val="20"/>
          <w:szCs w:val="20"/>
        </w:rPr>
      </w:pPr>
      <w:r w:rsidRPr="00D63D54">
        <w:rPr>
          <w:rFonts w:ascii="Century Gothic" w:hAnsi="Century Gothic" w:cs="Calibri"/>
          <w:color w:val="222222"/>
          <w:sz w:val="20"/>
          <w:szCs w:val="20"/>
        </w:rPr>
        <w:lastRenderedPageBreak/>
        <w:t xml:space="preserve">Załącznik nr </w:t>
      </w:r>
      <w:r>
        <w:rPr>
          <w:rFonts w:ascii="Century Gothic" w:hAnsi="Century Gothic" w:cs="Calibri"/>
          <w:color w:val="222222"/>
          <w:sz w:val="20"/>
          <w:szCs w:val="20"/>
        </w:rPr>
        <w:t>2</w:t>
      </w:r>
      <w:r w:rsidR="00BF0B7A">
        <w:rPr>
          <w:rFonts w:ascii="Century Gothic" w:hAnsi="Century Gothic" w:cs="Calibri"/>
          <w:color w:val="222222"/>
          <w:sz w:val="20"/>
          <w:szCs w:val="20"/>
        </w:rPr>
        <w:t xml:space="preserve"> </w:t>
      </w:r>
      <w:r w:rsidR="00BF0B7A" w:rsidRPr="00BF0B7A">
        <w:rPr>
          <w:rFonts w:ascii="Century Gothic" w:hAnsi="Century Gothic" w:cs="Calibri"/>
          <w:color w:val="222222"/>
          <w:sz w:val="20"/>
          <w:szCs w:val="20"/>
        </w:rPr>
        <w:t>do zapytania ofertowego</w:t>
      </w:r>
    </w:p>
    <w:p w14:paraId="2BEF29FB" w14:textId="77777777" w:rsidR="000353A2" w:rsidRDefault="000353A2" w:rsidP="000353A2">
      <w:pPr>
        <w:suppressAutoHyphens/>
        <w:spacing w:after="240"/>
        <w:ind w:right="1"/>
        <w:textAlignment w:val="baseline"/>
        <w:rPr>
          <w:rFonts w:ascii="Century Gothic" w:hAnsi="Century Gothic" w:cs="Calibri"/>
          <w:b/>
          <w:color w:val="000000"/>
          <w:sz w:val="20"/>
          <w:szCs w:val="20"/>
        </w:rPr>
      </w:pPr>
    </w:p>
    <w:p w14:paraId="123975DB" w14:textId="04DA0F4A" w:rsidR="000353A2" w:rsidRPr="004E3BE2" w:rsidRDefault="000353A2" w:rsidP="000353A2">
      <w:pPr>
        <w:suppressAutoHyphens/>
        <w:spacing w:after="240"/>
        <w:ind w:right="1"/>
        <w:jc w:val="center"/>
        <w:textAlignment w:val="baseline"/>
        <w:rPr>
          <w:rFonts w:ascii="Century Gothic" w:hAnsi="Century Gothic" w:cs="Calibri"/>
          <w:b/>
          <w:color w:val="000000"/>
          <w:sz w:val="24"/>
          <w:szCs w:val="24"/>
        </w:rPr>
      </w:pPr>
      <w:r w:rsidRPr="004E3BE2">
        <w:rPr>
          <w:rFonts w:ascii="Century Gothic" w:hAnsi="Century Gothic" w:cs="Calibri"/>
          <w:b/>
          <w:color w:val="000000"/>
          <w:sz w:val="24"/>
          <w:szCs w:val="24"/>
        </w:rPr>
        <w:t>Opis przedmiotu zamówienia</w:t>
      </w:r>
      <w:r w:rsidR="00CB008B">
        <w:rPr>
          <w:rFonts w:ascii="Century Gothic" w:hAnsi="Century Gothic" w:cs="Calibri"/>
          <w:b/>
          <w:color w:val="000000"/>
          <w:sz w:val="24"/>
          <w:szCs w:val="24"/>
        </w:rPr>
        <w:t xml:space="preserve"> (OPZ)</w:t>
      </w:r>
    </w:p>
    <w:p w14:paraId="416B10E6" w14:textId="4526E233" w:rsidR="000353A2" w:rsidRDefault="000353A2" w:rsidP="000353A2">
      <w:pPr>
        <w:pStyle w:val="Akapitzlist"/>
        <w:spacing w:after="240" w:line="276" w:lineRule="auto"/>
        <w:ind w:left="414" w:right="1"/>
        <w:jc w:val="both"/>
        <w:rPr>
          <w:rFonts w:ascii="Century Gothic" w:hAnsi="Century Gothic" w:cs="Calibri"/>
          <w:color w:val="000000"/>
          <w:spacing w:val="-1"/>
          <w:sz w:val="20"/>
          <w:szCs w:val="20"/>
        </w:rPr>
      </w:pPr>
      <w:bookmarkStart w:id="4" w:name="_Hlk108004713"/>
      <w:r w:rsidRPr="00E43589">
        <w:rPr>
          <w:rFonts w:ascii="Century Gothic" w:hAnsi="Century Gothic" w:cs="Calibri"/>
          <w:color w:val="000000"/>
          <w:spacing w:val="-1"/>
          <w:sz w:val="20"/>
          <w:szCs w:val="20"/>
        </w:rPr>
        <w:t xml:space="preserve">Przedmiotem </w:t>
      </w:r>
      <w:r>
        <w:rPr>
          <w:rFonts w:ascii="Century Gothic" w:hAnsi="Century Gothic" w:cs="Calibri"/>
          <w:color w:val="000000"/>
          <w:spacing w:val="-1"/>
          <w:sz w:val="20"/>
          <w:szCs w:val="20"/>
        </w:rPr>
        <w:t>Zamówienia</w:t>
      </w:r>
      <w:r w:rsidRPr="00E43589">
        <w:rPr>
          <w:rFonts w:ascii="Century Gothic" w:hAnsi="Century Gothic" w:cs="Calibri"/>
          <w:color w:val="000000"/>
          <w:spacing w:val="-1"/>
          <w:sz w:val="20"/>
          <w:szCs w:val="20"/>
        </w:rPr>
        <w:t xml:space="preserve"> jest przeprowadzenie </w:t>
      </w:r>
      <w:r w:rsidRPr="00737316">
        <w:rPr>
          <w:rFonts w:ascii="Century Gothic" w:hAnsi="Century Gothic" w:cs="Calibri"/>
          <w:color w:val="000000"/>
          <w:spacing w:val="11"/>
          <w:sz w:val="20"/>
          <w:szCs w:val="20"/>
        </w:rPr>
        <w:t xml:space="preserve">kontroli wizyt </w:t>
      </w:r>
      <w:r>
        <w:rPr>
          <w:rFonts w:ascii="Century Gothic" w:hAnsi="Century Gothic" w:cs="Calibri"/>
          <w:color w:val="000000"/>
          <w:spacing w:val="11"/>
          <w:sz w:val="20"/>
          <w:szCs w:val="20"/>
        </w:rPr>
        <w:t xml:space="preserve">i jakości pracy </w:t>
      </w:r>
      <w:r w:rsidR="00AA7534" w:rsidRPr="00AA7534">
        <w:rPr>
          <w:rFonts w:ascii="Century Gothic" w:hAnsi="Century Gothic" w:cs="Calibri"/>
          <w:color w:val="000000"/>
          <w:spacing w:val="11"/>
          <w:sz w:val="20"/>
          <w:szCs w:val="20"/>
        </w:rPr>
        <w:t xml:space="preserve">wybranych pracowników KIM  lub pracowników firm współpracujący z KIM przy realizacji Badania Założycielskiego </w:t>
      </w:r>
      <w:r>
        <w:rPr>
          <w:rFonts w:ascii="Century Gothic" w:hAnsi="Century Gothic" w:cs="Calibri"/>
          <w:color w:val="000000"/>
          <w:spacing w:val="-1"/>
          <w:sz w:val="20"/>
          <w:szCs w:val="20"/>
        </w:rPr>
        <w:t xml:space="preserve">w okresie 12 miesięcy </w:t>
      </w:r>
    </w:p>
    <w:p w14:paraId="43742630" w14:textId="77777777" w:rsidR="000353A2" w:rsidRDefault="000353A2" w:rsidP="000353A2">
      <w:pPr>
        <w:pStyle w:val="Akapitzlist"/>
        <w:spacing w:after="240" w:line="276" w:lineRule="auto"/>
        <w:ind w:left="414" w:right="1"/>
        <w:jc w:val="both"/>
        <w:rPr>
          <w:rFonts w:ascii="Century Gothic" w:hAnsi="Century Gothic" w:cs="Calibri"/>
          <w:color w:val="000000"/>
          <w:spacing w:val="-1"/>
          <w:sz w:val="20"/>
          <w:szCs w:val="20"/>
        </w:rPr>
      </w:pPr>
    </w:p>
    <w:p w14:paraId="59E9E916" w14:textId="77777777" w:rsidR="000353A2" w:rsidRPr="00A35F3D" w:rsidRDefault="000353A2" w:rsidP="000353A2">
      <w:pPr>
        <w:pStyle w:val="ListParagraph1"/>
        <w:numPr>
          <w:ilvl w:val="0"/>
          <w:numId w:val="13"/>
        </w:numPr>
        <w:spacing w:before="0" w:after="120" w:line="240" w:lineRule="auto"/>
        <w:rPr>
          <w:rFonts w:ascii="Century Gothic" w:hAnsi="Century Gothic"/>
          <w:sz w:val="20"/>
          <w:szCs w:val="20"/>
        </w:rPr>
      </w:pPr>
      <w:r w:rsidRPr="00A35F3D">
        <w:rPr>
          <w:rFonts w:ascii="Century Gothic" w:hAnsi="Century Gothic"/>
          <w:sz w:val="20"/>
          <w:szCs w:val="20"/>
        </w:rPr>
        <w:t xml:space="preserve">Przedmiotem </w:t>
      </w:r>
      <w:r>
        <w:rPr>
          <w:rFonts w:ascii="Century Gothic" w:hAnsi="Century Gothic"/>
          <w:sz w:val="20"/>
          <w:szCs w:val="20"/>
        </w:rPr>
        <w:t>Zamówienia</w:t>
      </w:r>
      <w:r w:rsidRPr="00A35F3D">
        <w:rPr>
          <w:rFonts w:ascii="Century Gothic" w:hAnsi="Century Gothic"/>
          <w:sz w:val="20"/>
          <w:szCs w:val="20"/>
        </w:rPr>
        <w:t xml:space="preserve"> jest </w:t>
      </w:r>
      <w:r>
        <w:rPr>
          <w:rFonts w:ascii="Century Gothic" w:hAnsi="Century Gothic"/>
          <w:sz w:val="20"/>
          <w:szCs w:val="20"/>
        </w:rPr>
        <w:t xml:space="preserve">w szczególności </w:t>
      </w:r>
      <w:r w:rsidRPr="00A35F3D">
        <w:rPr>
          <w:rFonts w:ascii="Century Gothic" w:hAnsi="Century Gothic"/>
          <w:sz w:val="20"/>
          <w:szCs w:val="20"/>
        </w:rPr>
        <w:t>przeprowadzenie usługi kontroli</w:t>
      </w:r>
      <w:r>
        <w:rPr>
          <w:rFonts w:ascii="Century Gothic" w:hAnsi="Century Gothic"/>
          <w:sz w:val="20"/>
          <w:szCs w:val="20"/>
        </w:rPr>
        <w:t>/audytu</w:t>
      </w:r>
      <w:r w:rsidRPr="00A35F3D">
        <w:rPr>
          <w:rFonts w:ascii="Century Gothic" w:hAnsi="Century Gothic"/>
          <w:sz w:val="20"/>
          <w:szCs w:val="20"/>
        </w:rPr>
        <w:t xml:space="preserve"> w zakresie:</w:t>
      </w:r>
    </w:p>
    <w:p w14:paraId="7D9FCF2C" w14:textId="77777777" w:rsidR="000353A2" w:rsidRDefault="000353A2" w:rsidP="000353A2">
      <w:pPr>
        <w:pStyle w:val="ListParagraph1"/>
        <w:numPr>
          <w:ilvl w:val="1"/>
          <w:numId w:val="13"/>
        </w:numPr>
        <w:spacing w:before="0" w:after="120" w:line="240" w:lineRule="auto"/>
        <w:rPr>
          <w:rFonts w:ascii="Century Gothic" w:hAnsi="Century Gothic"/>
          <w:sz w:val="20"/>
          <w:szCs w:val="20"/>
        </w:rPr>
      </w:pPr>
      <w:r w:rsidRPr="004A4E3C">
        <w:rPr>
          <w:rFonts w:ascii="Century Gothic" w:hAnsi="Century Gothic"/>
          <w:sz w:val="20"/>
          <w:szCs w:val="20"/>
        </w:rPr>
        <w:t>przygotowania skryptów wywiadów na podstawie przesłanych kwestionariuszy/scenariuszy i wytycznych przez Zamawiającego; przygotowane skrypty zostaną udostępnione Zamawiającemu do testowania. Realizacja połączeń jest możliwa po akceptacji przez Zamawiającego przekazanych skryptów.</w:t>
      </w:r>
    </w:p>
    <w:p w14:paraId="76DBD78C" w14:textId="77777777" w:rsidR="000353A2" w:rsidRPr="004A4E3C" w:rsidRDefault="000353A2" w:rsidP="000353A2">
      <w:pPr>
        <w:pStyle w:val="ListParagraph1"/>
        <w:numPr>
          <w:ilvl w:val="1"/>
          <w:numId w:val="13"/>
        </w:numPr>
        <w:spacing w:before="0" w:after="120" w:line="240" w:lineRule="auto"/>
        <w:rPr>
          <w:rFonts w:ascii="Century Gothic" w:hAnsi="Century Gothic"/>
          <w:sz w:val="20"/>
          <w:szCs w:val="20"/>
        </w:rPr>
      </w:pPr>
      <w:r w:rsidRPr="004A4E3C">
        <w:rPr>
          <w:rFonts w:ascii="Century Gothic" w:hAnsi="Century Gothic"/>
          <w:sz w:val="20"/>
          <w:szCs w:val="20"/>
        </w:rPr>
        <w:t xml:space="preserve">implementacji przekazanych baz danych do systemów </w:t>
      </w:r>
      <w:r>
        <w:rPr>
          <w:rFonts w:ascii="Century Gothic" w:hAnsi="Century Gothic"/>
          <w:sz w:val="20"/>
          <w:szCs w:val="20"/>
        </w:rPr>
        <w:t xml:space="preserve">Wykonawcy i </w:t>
      </w:r>
      <w:r w:rsidRPr="004A4E3C">
        <w:rPr>
          <w:rFonts w:ascii="Century Gothic" w:hAnsi="Century Gothic"/>
          <w:sz w:val="20"/>
          <w:szCs w:val="20"/>
        </w:rPr>
        <w:t xml:space="preserve"> realizacji usług na podstawie procedur i skryptów wywiadów oraz instrukcji i informacji przekazanych </w:t>
      </w:r>
      <w:r w:rsidRPr="00321E18">
        <w:rPr>
          <w:rFonts w:ascii="Century Gothic" w:hAnsi="Century Gothic"/>
          <w:sz w:val="20"/>
          <w:szCs w:val="20"/>
        </w:rPr>
        <w:t>na dedykowanym szkoleniu przeprowadzanym przez Zamawiającego</w:t>
      </w:r>
      <w:r w:rsidRPr="004A4E3C">
        <w:rPr>
          <w:rFonts w:ascii="Century Gothic" w:hAnsi="Century Gothic"/>
          <w:sz w:val="20"/>
          <w:szCs w:val="20"/>
        </w:rPr>
        <w:t>;</w:t>
      </w:r>
    </w:p>
    <w:p w14:paraId="6AE90CC5" w14:textId="77777777" w:rsidR="000353A2" w:rsidRPr="0006539B" w:rsidRDefault="000353A2" w:rsidP="000353A2">
      <w:pPr>
        <w:pStyle w:val="ListParagraph1"/>
        <w:numPr>
          <w:ilvl w:val="1"/>
          <w:numId w:val="13"/>
        </w:numPr>
        <w:spacing w:before="0" w:after="120" w:line="240" w:lineRule="auto"/>
        <w:rPr>
          <w:rFonts w:ascii="Century Gothic" w:hAnsi="Century Gothic"/>
          <w:sz w:val="20"/>
          <w:szCs w:val="20"/>
        </w:rPr>
      </w:pPr>
      <w:r w:rsidRPr="00A35F3D">
        <w:rPr>
          <w:rFonts w:ascii="Century Gothic" w:hAnsi="Century Gothic"/>
          <w:sz w:val="20"/>
          <w:szCs w:val="20"/>
        </w:rPr>
        <w:t xml:space="preserve">realizacji </w:t>
      </w:r>
      <w:r>
        <w:rPr>
          <w:rFonts w:ascii="Century Gothic" w:hAnsi="Century Gothic"/>
          <w:sz w:val="20"/>
          <w:szCs w:val="20"/>
        </w:rPr>
        <w:t xml:space="preserve">wizyt kontrolnych/audytorskich </w:t>
      </w:r>
      <w:r w:rsidRPr="0006539B">
        <w:rPr>
          <w:rFonts w:ascii="Century Gothic" w:hAnsi="Century Gothic"/>
          <w:sz w:val="20"/>
          <w:szCs w:val="20"/>
        </w:rPr>
        <w:t>na podstawie procedur i skryptów rozmowy;</w:t>
      </w:r>
    </w:p>
    <w:p w14:paraId="099BC599" w14:textId="77777777" w:rsidR="000353A2" w:rsidRPr="0006539B" w:rsidRDefault="000353A2" w:rsidP="000353A2">
      <w:pPr>
        <w:pStyle w:val="ListParagraph1"/>
        <w:numPr>
          <w:ilvl w:val="1"/>
          <w:numId w:val="13"/>
        </w:numPr>
        <w:spacing w:before="0" w:after="120" w:line="240" w:lineRule="auto"/>
        <w:rPr>
          <w:rFonts w:ascii="Century Gothic" w:hAnsi="Century Gothic"/>
          <w:sz w:val="20"/>
          <w:szCs w:val="20"/>
        </w:rPr>
      </w:pPr>
      <w:r w:rsidRPr="0006539B">
        <w:rPr>
          <w:rFonts w:ascii="Century Gothic" w:hAnsi="Century Gothic"/>
          <w:sz w:val="20"/>
          <w:szCs w:val="20"/>
        </w:rPr>
        <w:t>identyfikacji Respondenta</w:t>
      </w:r>
      <w:r>
        <w:rPr>
          <w:rFonts w:ascii="Century Gothic" w:hAnsi="Century Gothic"/>
          <w:sz w:val="20"/>
          <w:szCs w:val="20"/>
        </w:rPr>
        <w:t xml:space="preserve"> (</w:t>
      </w:r>
      <w:r w:rsidRPr="0006539B">
        <w:rPr>
          <w:rFonts w:ascii="Century Gothic" w:hAnsi="Century Gothic"/>
          <w:sz w:val="20"/>
          <w:szCs w:val="20"/>
        </w:rPr>
        <w:t>osob</w:t>
      </w:r>
      <w:r>
        <w:rPr>
          <w:rFonts w:ascii="Century Gothic" w:hAnsi="Century Gothic"/>
          <w:sz w:val="20"/>
          <w:szCs w:val="20"/>
        </w:rPr>
        <w:t>a,</w:t>
      </w:r>
      <w:r w:rsidRPr="0006539B">
        <w:rPr>
          <w:rFonts w:ascii="Century Gothic" w:hAnsi="Century Gothic"/>
          <w:sz w:val="20"/>
          <w:szCs w:val="20"/>
        </w:rPr>
        <w:t xml:space="preserve"> która brała udział w </w:t>
      </w:r>
      <w:r>
        <w:rPr>
          <w:rFonts w:ascii="Century Gothic" w:hAnsi="Century Gothic"/>
          <w:sz w:val="20"/>
          <w:szCs w:val="20"/>
        </w:rPr>
        <w:t>badaniu)</w:t>
      </w:r>
      <w:r w:rsidRPr="0006539B">
        <w:rPr>
          <w:rFonts w:ascii="Century Gothic" w:hAnsi="Century Gothic"/>
          <w:sz w:val="20"/>
          <w:szCs w:val="20"/>
        </w:rPr>
        <w:t>;</w:t>
      </w:r>
    </w:p>
    <w:p w14:paraId="37F844F1" w14:textId="7484B5E4" w:rsidR="000353A2" w:rsidRPr="00B50868" w:rsidRDefault="000353A2" w:rsidP="000353A2">
      <w:pPr>
        <w:pStyle w:val="ListParagraph1"/>
        <w:numPr>
          <w:ilvl w:val="1"/>
          <w:numId w:val="13"/>
        </w:numPr>
        <w:spacing w:before="0" w:after="120" w:line="240" w:lineRule="auto"/>
        <w:rPr>
          <w:rFonts w:ascii="Century Gothic" w:hAnsi="Century Gothic"/>
          <w:sz w:val="20"/>
          <w:szCs w:val="20"/>
        </w:rPr>
      </w:pPr>
      <w:r w:rsidRPr="0006539B">
        <w:rPr>
          <w:rFonts w:ascii="Century Gothic" w:hAnsi="Century Gothic"/>
          <w:sz w:val="20"/>
          <w:szCs w:val="20"/>
        </w:rPr>
        <w:t>przeprowadzeni</w:t>
      </w:r>
      <w:r>
        <w:rPr>
          <w:rFonts w:ascii="Century Gothic" w:hAnsi="Century Gothic"/>
          <w:sz w:val="20"/>
          <w:szCs w:val="20"/>
        </w:rPr>
        <w:t>a</w:t>
      </w:r>
      <w:r w:rsidRPr="0006539B">
        <w:rPr>
          <w:rFonts w:ascii="Century Gothic" w:hAnsi="Century Gothic"/>
          <w:sz w:val="20"/>
          <w:szCs w:val="20"/>
        </w:rPr>
        <w:t xml:space="preserve"> rozmowy </w:t>
      </w:r>
      <w:r>
        <w:rPr>
          <w:rFonts w:ascii="Century Gothic" w:hAnsi="Century Gothic"/>
          <w:sz w:val="20"/>
          <w:szCs w:val="20"/>
        </w:rPr>
        <w:t>z</w:t>
      </w:r>
      <w:r w:rsidRPr="0006539B">
        <w:rPr>
          <w:rFonts w:ascii="Century Gothic" w:hAnsi="Century Gothic"/>
          <w:sz w:val="20"/>
          <w:szCs w:val="20"/>
        </w:rPr>
        <w:t xml:space="preserve"> </w:t>
      </w:r>
      <w:r>
        <w:rPr>
          <w:rFonts w:ascii="Century Gothic" w:hAnsi="Century Gothic"/>
          <w:sz w:val="20"/>
          <w:szCs w:val="20"/>
        </w:rPr>
        <w:t>Respondentem</w:t>
      </w:r>
      <w:r w:rsidR="000E7BF5">
        <w:rPr>
          <w:rFonts w:ascii="Century Gothic" w:hAnsi="Century Gothic"/>
          <w:sz w:val="20"/>
          <w:szCs w:val="20"/>
        </w:rPr>
        <w:t>;</w:t>
      </w:r>
    </w:p>
    <w:p w14:paraId="0A9DE0FE" w14:textId="77777777" w:rsidR="000353A2" w:rsidRPr="00B72BD8" w:rsidRDefault="000353A2" w:rsidP="000353A2">
      <w:pPr>
        <w:pStyle w:val="ListParagraph1"/>
        <w:numPr>
          <w:ilvl w:val="1"/>
          <w:numId w:val="13"/>
        </w:numPr>
        <w:spacing w:before="0" w:after="120" w:line="240" w:lineRule="auto"/>
        <w:rPr>
          <w:rFonts w:ascii="Century Gothic" w:hAnsi="Century Gothic"/>
          <w:sz w:val="20"/>
          <w:szCs w:val="20"/>
        </w:rPr>
      </w:pPr>
      <w:r>
        <w:rPr>
          <w:rFonts w:ascii="Century Gothic" w:hAnsi="Century Gothic"/>
          <w:sz w:val="20"/>
          <w:szCs w:val="20"/>
        </w:rPr>
        <w:t>w</w:t>
      </w:r>
      <w:r w:rsidRPr="00B72BD8">
        <w:rPr>
          <w:rFonts w:ascii="Century Gothic" w:hAnsi="Century Gothic"/>
          <w:sz w:val="20"/>
          <w:szCs w:val="20"/>
        </w:rPr>
        <w:t xml:space="preserve">ypełnienia </w:t>
      </w:r>
      <w:r>
        <w:rPr>
          <w:rFonts w:ascii="Century Gothic" w:hAnsi="Century Gothic"/>
          <w:sz w:val="20"/>
          <w:szCs w:val="20"/>
        </w:rPr>
        <w:t>formularza;</w:t>
      </w:r>
    </w:p>
    <w:p w14:paraId="358AAB6E" w14:textId="77777777" w:rsidR="003E2F9B" w:rsidRPr="003E2F9B" w:rsidRDefault="000353A2" w:rsidP="003E2F9B">
      <w:pPr>
        <w:pStyle w:val="Akapitzlist"/>
        <w:numPr>
          <w:ilvl w:val="1"/>
          <w:numId w:val="13"/>
        </w:numPr>
        <w:rPr>
          <w:rFonts w:ascii="Century Gothic" w:eastAsia="Times New Roman" w:hAnsi="Century Gothic" w:cs="Times New Roman"/>
          <w:sz w:val="20"/>
          <w:szCs w:val="20"/>
        </w:rPr>
      </w:pPr>
      <w:r w:rsidRPr="003E2F9B">
        <w:rPr>
          <w:rFonts w:ascii="Century Gothic" w:hAnsi="Century Gothic"/>
          <w:sz w:val="20"/>
          <w:szCs w:val="20"/>
        </w:rPr>
        <w:t xml:space="preserve">dokumentacji </w:t>
      </w:r>
      <w:r w:rsidR="003E2F9B" w:rsidRPr="003E2F9B">
        <w:rPr>
          <w:rFonts w:ascii="Century Gothic" w:eastAsia="Times New Roman" w:hAnsi="Century Gothic" w:cs="Times New Roman"/>
          <w:sz w:val="20"/>
          <w:szCs w:val="20"/>
        </w:rPr>
        <w:t>fotograficznej, przypisanej do właściwego adresu wizyty (zdjęcia budynku z numerem, a w przypadku braku wywiadu dodatkowo zdjęcie drzwi gospodarstwa domowego), w tyle zdjęcia nie powinno być żadnych danych identyfikujących miejsce, osobę lub przedmiot np. tablice rejestracyjne pojazdów;</w:t>
      </w:r>
    </w:p>
    <w:p w14:paraId="0CC12D51" w14:textId="77777777" w:rsidR="000353A2" w:rsidRPr="00B72BD8" w:rsidRDefault="000353A2" w:rsidP="000353A2">
      <w:pPr>
        <w:pStyle w:val="ListParagraph1"/>
        <w:numPr>
          <w:ilvl w:val="1"/>
          <w:numId w:val="13"/>
        </w:numPr>
        <w:spacing w:before="0" w:after="120" w:line="240" w:lineRule="auto"/>
        <w:rPr>
          <w:rFonts w:ascii="Century Gothic" w:hAnsi="Century Gothic"/>
          <w:sz w:val="20"/>
          <w:szCs w:val="20"/>
        </w:rPr>
      </w:pPr>
      <w:r>
        <w:rPr>
          <w:rFonts w:ascii="Century Gothic" w:hAnsi="Century Gothic"/>
          <w:sz w:val="20"/>
          <w:szCs w:val="20"/>
        </w:rPr>
        <w:t>d</w:t>
      </w:r>
      <w:r w:rsidRPr="00B72BD8">
        <w:rPr>
          <w:rFonts w:ascii="Century Gothic" w:hAnsi="Century Gothic"/>
          <w:sz w:val="20"/>
          <w:szCs w:val="20"/>
        </w:rPr>
        <w:t xml:space="preserve">okumentacji danych współrzędnych geograficznych </w:t>
      </w:r>
      <w:r>
        <w:rPr>
          <w:rFonts w:ascii="Century Gothic" w:hAnsi="Century Gothic"/>
          <w:sz w:val="20"/>
          <w:szCs w:val="20"/>
        </w:rPr>
        <w:t xml:space="preserve">(GPS) </w:t>
      </w:r>
      <w:r w:rsidRPr="00B72BD8">
        <w:rPr>
          <w:rFonts w:ascii="Century Gothic" w:hAnsi="Century Gothic"/>
          <w:sz w:val="20"/>
          <w:szCs w:val="20"/>
        </w:rPr>
        <w:t>z wizyty we wskazanym punkcie przez Zamawiającego</w:t>
      </w:r>
      <w:r>
        <w:rPr>
          <w:rFonts w:ascii="Century Gothic" w:hAnsi="Century Gothic"/>
          <w:sz w:val="20"/>
          <w:szCs w:val="20"/>
        </w:rPr>
        <w:t xml:space="preserve"> i </w:t>
      </w:r>
      <w:r w:rsidRPr="0024384F">
        <w:rPr>
          <w:rFonts w:ascii="Century Gothic" w:hAnsi="Century Gothic"/>
          <w:sz w:val="20"/>
          <w:szCs w:val="20"/>
        </w:rPr>
        <w:t xml:space="preserve">udostępnienia jej Zamawiającemu w formacie nieprzetworzonym wraz z datą oraz czasem określenia koordynat, modelem i oprogramowaniem sprzętu na jakim została wykonana dokumentacja </w:t>
      </w:r>
      <w:r>
        <w:rPr>
          <w:rFonts w:ascii="Century Gothic" w:hAnsi="Century Gothic"/>
          <w:sz w:val="20"/>
          <w:szCs w:val="20"/>
        </w:rPr>
        <w:t>GPS;</w:t>
      </w:r>
    </w:p>
    <w:p w14:paraId="69F442A2" w14:textId="77777777" w:rsidR="000353A2" w:rsidRPr="0011040C" w:rsidRDefault="000353A2" w:rsidP="000353A2">
      <w:pPr>
        <w:pStyle w:val="ListParagraph1"/>
        <w:numPr>
          <w:ilvl w:val="1"/>
          <w:numId w:val="13"/>
        </w:numPr>
        <w:spacing w:before="0" w:after="120" w:line="240" w:lineRule="auto"/>
        <w:rPr>
          <w:rFonts w:ascii="Century Gothic" w:hAnsi="Century Gothic"/>
          <w:sz w:val="20"/>
          <w:szCs w:val="20"/>
        </w:rPr>
      </w:pPr>
      <w:r w:rsidRPr="0011040C">
        <w:rPr>
          <w:rFonts w:ascii="Century Gothic" w:hAnsi="Century Gothic"/>
          <w:sz w:val="20"/>
          <w:szCs w:val="20"/>
        </w:rPr>
        <w:t>dokumentacji trasy/mapy wizyt kontrolera</w:t>
      </w:r>
      <w:r>
        <w:rPr>
          <w:rFonts w:ascii="Century Gothic" w:hAnsi="Century Gothic"/>
          <w:sz w:val="20"/>
          <w:szCs w:val="20"/>
        </w:rPr>
        <w:t>/audytora</w:t>
      </w:r>
      <w:r w:rsidRPr="0011040C">
        <w:rPr>
          <w:rFonts w:ascii="Century Gothic" w:hAnsi="Century Gothic"/>
          <w:sz w:val="20"/>
          <w:szCs w:val="20"/>
        </w:rPr>
        <w:t xml:space="preserve">;  </w:t>
      </w:r>
    </w:p>
    <w:p w14:paraId="5AAD2242" w14:textId="77777777" w:rsidR="000353A2" w:rsidRPr="0011040C" w:rsidRDefault="000353A2" w:rsidP="000353A2">
      <w:pPr>
        <w:pStyle w:val="ListParagraph1"/>
        <w:numPr>
          <w:ilvl w:val="1"/>
          <w:numId w:val="13"/>
        </w:numPr>
        <w:spacing w:before="0" w:after="120" w:line="240" w:lineRule="auto"/>
        <w:rPr>
          <w:rFonts w:ascii="Century Gothic" w:hAnsi="Century Gothic"/>
          <w:sz w:val="20"/>
          <w:szCs w:val="20"/>
        </w:rPr>
      </w:pPr>
      <w:r w:rsidRPr="0011040C">
        <w:rPr>
          <w:rFonts w:ascii="Century Gothic" w:hAnsi="Century Gothic"/>
          <w:sz w:val="20"/>
          <w:szCs w:val="20"/>
        </w:rPr>
        <w:t>umożliwienie monitoringu jakości realizowanych i zrealizowanych wizyt oraz zgłaszania uwag i wdrażanie na bieżąco poprawek na wniosek Zamawiającego w terminie 24 (dwudziestu czterech) godzin od momentu otrzymania wniosku;</w:t>
      </w:r>
    </w:p>
    <w:p w14:paraId="3F081CE9" w14:textId="77777777" w:rsidR="000353A2" w:rsidRDefault="000353A2" w:rsidP="000353A2">
      <w:pPr>
        <w:pStyle w:val="ListParagraph1"/>
        <w:numPr>
          <w:ilvl w:val="1"/>
          <w:numId w:val="13"/>
        </w:numPr>
        <w:spacing w:before="0" w:after="120" w:line="240" w:lineRule="auto"/>
        <w:rPr>
          <w:rFonts w:ascii="Century Gothic" w:hAnsi="Century Gothic"/>
          <w:sz w:val="20"/>
          <w:szCs w:val="20"/>
        </w:rPr>
      </w:pPr>
      <w:r w:rsidRPr="004A4E3C">
        <w:rPr>
          <w:rFonts w:ascii="Century Gothic" w:hAnsi="Century Gothic"/>
          <w:sz w:val="20"/>
          <w:szCs w:val="20"/>
        </w:rPr>
        <w:t xml:space="preserve">przesłania </w:t>
      </w:r>
      <w:r>
        <w:rPr>
          <w:rFonts w:ascii="Century Gothic" w:hAnsi="Century Gothic"/>
          <w:sz w:val="20"/>
          <w:szCs w:val="20"/>
        </w:rPr>
        <w:t>R</w:t>
      </w:r>
      <w:r w:rsidRPr="004A4E3C">
        <w:rPr>
          <w:rFonts w:ascii="Century Gothic" w:hAnsi="Century Gothic"/>
          <w:sz w:val="20"/>
          <w:szCs w:val="20"/>
        </w:rPr>
        <w:t>aportu z kontroli</w:t>
      </w:r>
      <w:r>
        <w:rPr>
          <w:rFonts w:ascii="Century Gothic" w:hAnsi="Century Gothic"/>
          <w:sz w:val="20"/>
          <w:szCs w:val="20"/>
        </w:rPr>
        <w:t>/audytu</w:t>
      </w:r>
      <w:r w:rsidRPr="004A4E3C">
        <w:rPr>
          <w:rFonts w:ascii="Century Gothic" w:hAnsi="Century Gothic"/>
          <w:sz w:val="20"/>
          <w:szCs w:val="20"/>
        </w:rPr>
        <w:t xml:space="preserve"> wizyt.</w:t>
      </w:r>
    </w:p>
    <w:p w14:paraId="3549F5CE" w14:textId="77777777" w:rsidR="000353A2" w:rsidRPr="001862F8" w:rsidRDefault="000353A2" w:rsidP="000353A2">
      <w:pPr>
        <w:pStyle w:val="ListParagraph1"/>
        <w:numPr>
          <w:ilvl w:val="0"/>
          <w:numId w:val="13"/>
        </w:numPr>
        <w:spacing w:before="0" w:after="120" w:line="240" w:lineRule="auto"/>
        <w:rPr>
          <w:rFonts w:ascii="Century Gothic" w:hAnsi="Century Gothic"/>
          <w:sz w:val="20"/>
          <w:szCs w:val="20"/>
        </w:rPr>
      </w:pPr>
      <w:r w:rsidRPr="001862F8">
        <w:rPr>
          <w:rFonts w:ascii="Century Gothic" w:hAnsi="Century Gothic"/>
          <w:sz w:val="20"/>
          <w:szCs w:val="20"/>
        </w:rPr>
        <w:t xml:space="preserve">Realizacja usług na podstawie procedur i skryptów udostępnionych przez Zamawiającego odbywać się będzie w dni robocze od poniedziałku do piątku w godzinach 10.00 – 21.00; </w:t>
      </w:r>
      <w:r>
        <w:rPr>
          <w:rFonts w:ascii="Century Gothic" w:hAnsi="Century Gothic"/>
          <w:sz w:val="20"/>
          <w:szCs w:val="20"/>
        </w:rPr>
        <w:t xml:space="preserve">Zamawiający dopuszcza także realizację usługi </w:t>
      </w:r>
      <w:r w:rsidRPr="001862F8">
        <w:rPr>
          <w:rFonts w:ascii="Century Gothic" w:hAnsi="Century Gothic"/>
          <w:sz w:val="20"/>
          <w:szCs w:val="20"/>
        </w:rPr>
        <w:t>w soboty w godzinach 10.00 – 21.00 w stosunku 80% dni robocze, 20% w soboty.</w:t>
      </w:r>
    </w:p>
    <w:p w14:paraId="7167AD89" w14:textId="19FE9C24" w:rsidR="000353A2" w:rsidRDefault="000353A2" w:rsidP="000353A2">
      <w:pPr>
        <w:pStyle w:val="ListParagraph1"/>
        <w:numPr>
          <w:ilvl w:val="0"/>
          <w:numId w:val="13"/>
        </w:numPr>
        <w:spacing w:before="0" w:after="120" w:line="240" w:lineRule="auto"/>
        <w:rPr>
          <w:rFonts w:ascii="Century Gothic" w:hAnsi="Century Gothic"/>
          <w:sz w:val="20"/>
          <w:szCs w:val="20"/>
        </w:rPr>
      </w:pPr>
      <w:r w:rsidRPr="000C13C5">
        <w:rPr>
          <w:rFonts w:ascii="Century Gothic" w:hAnsi="Century Gothic"/>
          <w:sz w:val="20"/>
          <w:szCs w:val="20"/>
        </w:rPr>
        <w:t>Baz</w:t>
      </w:r>
      <w:r>
        <w:rPr>
          <w:rFonts w:ascii="Century Gothic" w:hAnsi="Century Gothic"/>
          <w:sz w:val="20"/>
          <w:szCs w:val="20"/>
        </w:rPr>
        <w:t>y</w:t>
      </w:r>
      <w:r w:rsidRPr="000C13C5">
        <w:rPr>
          <w:rFonts w:ascii="Century Gothic" w:hAnsi="Century Gothic"/>
          <w:sz w:val="20"/>
          <w:szCs w:val="20"/>
        </w:rPr>
        <w:t xml:space="preserve"> adresow</w:t>
      </w:r>
      <w:r>
        <w:rPr>
          <w:rFonts w:ascii="Century Gothic" w:hAnsi="Century Gothic"/>
          <w:sz w:val="20"/>
          <w:szCs w:val="20"/>
        </w:rPr>
        <w:t>e</w:t>
      </w:r>
      <w:r w:rsidRPr="000C13C5">
        <w:rPr>
          <w:rFonts w:ascii="Century Gothic" w:hAnsi="Century Gothic"/>
          <w:sz w:val="20"/>
          <w:szCs w:val="20"/>
        </w:rPr>
        <w:t xml:space="preserve"> konieczn</w:t>
      </w:r>
      <w:r>
        <w:rPr>
          <w:rFonts w:ascii="Century Gothic" w:hAnsi="Century Gothic"/>
          <w:sz w:val="20"/>
          <w:szCs w:val="20"/>
        </w:rPr>
        <w:t>e</w:t>
      </w:r>
      <w:r w:rsidRPr="000C13C5">
        <w:rPr>
          <w:rFonts w:ascii="Century Gothic" w:hAnsi="Century Gothic"/>
          <w:sz w:val="20"/>
          <w:szCs w:val="20"/>
        </w:rPr>
        <w:t xml:space="preserve"> do właściwego wykonania usługi dostarcza wyłącznie Zamawiający i zawierać on</w:t>
      </w:r>
      <w:r>
        <w:rPr>
          <w:rFonts w:ascii="Century Gothic" w:hAnsi="Century Gothic"/>
          <w:sz w:val="20"/>
          <w:szCs w:val="20"/>
        </w:rPr>
        <w:t>e</w:t>
      </w:r>
      <w:r w:rsidRPr="000C13C5">
        <w:rPr>
          <w:rFonts w:ascii="Century Gothic" w:hAnsi="Century Gothic"/>
          <w:sz w:val="20"/>
          <w:szCs w:val="20"/>
        </w:rPr>
        <w:t xml:space="preserve"> będą mi.in numer id, imię, data przeprowadzenia pierwotnego wywiadu </w:t>
      </w:r>
      <w:r>
        <w:rPr>
          <w:rFonts w:ascii="Century Gothic" w:hAnsi="Century Gothic"/>
          <w:sz w:val="20"/>
          <w:szCs w:val="20"/>
        </w:rPr>
        <w:t xml:space="preserve">lub wizyty, id osoby lub </w:t>
      </w:r>
      <w:r w:rsidRPr="0024384F">
        <w:rPr>
          <w:rFonts w:ascii="Century Gothic" w:hAnsi="Century Gothic"/>
          <w:sz w:val="20"/>
          <w:szCs w:val="20"/>
        </w:rPr>
        <w:t>imię i nazwisko</w:t>
      </w:r>
      <w:r>
        <w:rPr>
          <w:rFonts w:ascii="Century Gothic" w:hAnsi="Century Gothic"/>
          <w:sz w:val="20"/>
          <w:szCs w:val="20"/>
        </w:rPr>
        <w:t xml:space="preserve"> </w:t>
      </w:r>
      <w:r w:rsidRPr="000C13C5">
        <w:rPr>
          <w:rFonts w:ascii="Century Gothic" w:hAnsi="Century Gothic"/>
          <w:sz w:val="20"/>
          <w:szCs w:val="20"/>
        </w:rPr>
        <w:t>(w ramach Krajowym Badaniu Mediów), adres wraz kodem pocztowym</w:t>
      </w:r>
      <w:r>
        <w:rPr>
          <w:rFonts w:ascii="Century Gothic" w:hAnsi="Century Gothic"/>
          <w:sz w:val="20"/>
          <w:szCs w:val="20"/>
        </w:rPr>
        <w:t>.</w:t>
      </w:r>
      <w:r w:rsidR="0011473C">
        <w:rPr>
          <w:rFonts w:ascii="Century Gothic" w:hAnsi="Century Gothic"/>
          <w:sz w:val="20"/>
          <w:szCs w:val="20"/>
        </w:rPr>
        <w:t xml:space="preserve"> Bazy adresowe dostarczane będą sukcesywnie nie częściej niż 2 razy w tygodniu</w:t>
      </w:r>
      <w:r w:rsidR="00D668A6">
        <w:rPr>
          <w:rFonts w:ascii="Century Gothic" w:hAnsi="Century Gothic"/>
          <w:sz w:val="20"/>
          <w:szCs w:val="20"/>
        </w:rPr>
        <w:t>.</w:t>
      </w:r>
    </w:p>
    <w:p w14:paraId="31794879" w14:textId="77777777" w:rsidR="000353A2" w:rsidRDefault="000353A2" w:rsidP="000353A2">
      <w:pPr>
        <w:pStyle w:val="ListParagraph1"/>
        <w:numPr>
          <w:ilvl w:val="0"/>
          <w:numId w:val="13"/>
        </w:numPr>
        <w:spacing w:before="0" w:after="120" w:line="240" w:lineRule="auto"/>
        <w:rPr>
          <w:rFonts w:ascii="Century Gothic" w:hAnsi="Century Gothic"/>
          <w:sz w:val="20"/>
          <w:szCs w:val="20"/>
        </w:rPr>
      </w:pPr>
      <w:r w:rsidRPr="001862F8">
        <w:rPr>
          <w:rFonts w:ascii="Century Gothic" w:hAnsi="Century Gothic"/>
          <w:sz w:val="20"/>
          <w:szCs w:val="20"/>
        </w:rPr>
        <w:lastRenderedPageBreak/>
        <w:t>Wykonawca zobowiązuje się do rozpoczęcia kontroli/audytu w terminie do 7 dni roboczych od dostarczenia przez Zamawiającego bazy adresowej</w:t>
      </w:r>
      <w:r>
        <w:rPr>
          <w:rFonts w:ascii="Century Gothic" w:hAnsi="Century Gothic"/>
          <w:sz w:val="20"/>
          <w:szCs w:val="20"/>
        </w:rPr>
        <w:t>.</w:t>
      </w:r>
    </w:p>
    <w:p w14:paraId="14DE0C6C" w14:textId="77777777" w:rsidR="000353A2" w:rsidRDefault="000353A2" w:rsidP="000353A2">
      <w:pPr>
        <w:pStyle w:val="ListParagraph1"/>
        <w:numPr>
          <w:ilvl w:val="0"/>
          <w:numId w:val="13"/>
        </w:numPr>
        <w:spacing w:before="0" w:after="120" w:line="240" w:lineRule="auto"/>
        <w:rPr>
          <w:rFonts w:ascii="Century Gothic" w:hAnsi="Century Gothic"/>
          <w:sz w:val="20"/>
          <w:szCs w:val="20"/>
        </w:rPr>
      </w:pPr>
      <w:r w:rsidRPr="006436E4">
        <w:rPr>
          <w:rFonts w:ascii="Century Gothic" w:hAnsi="Century Gothic"/>
          <w:sz w:val="20"/>
          <w:szCs w:val="20"/>
        </w:rPr>
        <w:t xml:space="preserve">Zamawiający  nie  ogranicza  liczby  wizyt  </w:t>
      </w:r>
      <w:r>
        <w:rPr>
          <w:rFonts w:ascii="Century Gothic" w:hAnsi="Century Gothic"/>
          <w:sz w:val="20"/>
          <w:szCs w:val="20"/>
        </w:rPr>
        <w:t xml:space="preserve">kontrolnych/audytorskich pod właściwym adresem </w:t>
      </w:r>
      <w:r w:rsidRPr="006436E4">
        <w:rPr>
          <w:rFonts w:ascii="Century Gothic" w:hAnsi="Century Gothic"/>
          <w:sz w:val="20"/>
          <w:szCs w:val="20"/>
        </w:rPr>
        <w:t xml:space="preserve">do  jednej;  nie  narzuca  i  nie  wymaga  realizacji  zadań  </w:t>
      </w:r>
      <w:r>
        <w:rPr>
          <w:rFonts w:ascii="Century Gothic" w:hAnsi="Century Gothic"/>
          <w:sz w:val="20"/>
          <w:szCs w:val="20"/>
        </w:rPr>
        <w:t>pod adresem</w:t>
      </w:r>
      <w:r w:rsidRPr="006436E4">
        <w:rPr>
          <w:rFonts w:ascii="Century Gothic" w:hAnsi="Century Gothic"/>
          <w:sz w:val="20"/>
          <w:szCs w:val="20"/>
        </w:rPr>
        <w:t xml:space="preserve">  przez jednego </w:t>
      </w:r>
      <w:r>
        <w:rPr>
          <w:rFonts w:ascii="Century Gothic" w:hAnsi="Century Gothic"/>
          <w:sz w:val="20"/>
          <w:szCs w:val="20"/>
        </w:rPr>
        <w:t>kontrolera/audytora.</w:t>
      </w:r>
    </w:p>
    <w:p w14:paraId="258F4322" w14:textId="77777777" w:rsidR="000353A2" w:rsidRPr="001862F8" w:rsidRDefault="000353A2" w:rsidP="000353A2">
      <w:pPr>
        <w:pStyle w:val="ListParagraph1"/>
        <w:numPr>
          <w:ilvl w:val="0"/>
          <w:numId w:val="13"/>
        </w:numPr>
        <w:spacing w:before="0" w:after="120" w:line="240" w:lineRule="auto"/>
        <w:rPr>
          <w:rFonts w:ascii="Century Gothic" w:hAnsi="Century Gothic"/>
          <w:sz w:val="20"/>
          <w:szCs w:val="20"/>
        </w:rPr>
      </w:pPr>
      <w:r w:rsidRPr="006436E4">
        <w:rPr>
          <w:rFonts w:ascii="Century Gothic" w:hAnsi="Century Gothic"/>
          <w:sz w:val="20"/>
          <w:szCs w:val="20"/>
        </w:rPr>
        <w:t xml:space="preserve">Obowiązkiem </w:t>
      </w:r>
      <w:r>
        <w:rPr>
          <w:rFonts w:ascii="Century Gothic" w:hAnsi="Century Gothic"/>
          <w:sz w:val="20"/>
          <w:szCs w:val="20"/>
        </w:rPr>
        <w:t>kontrolera/audytora</w:t>
      </w:r>
      <w:r w:rsidRPr="006436E4">
        <w:rPr>
          <w:rFonts w:ascii="Century Gothic" w:hAnsi="Century Gothic"/>
          <w:sz w:val="20"/>
          <w:szCs w:val="20"/>
        </w:rPr>
        <w:t xml:space="preserve"> jest podjęcie </w:t>
      </w:r>
      <w:r w:rsidRPr="0036477A">
        <w:rPr>
          <w:rFonts w:ascii="Century Gothic" w:hAnsi="Century Gothic"/>
          <w:sz w:val="20"/>
          <w:szCs w:val="20"/>
        </w:rPr>
        <w:t>2 prób (1 powrót)</w:t>
      </w:r>
      <w:r w:rsidRPr="006436E4">
        <w:rPr>
          <w:rFonts w:ascii="Century Gothic" w:hAnsi="Century Gothic"/>
          <w:sz w:val="20"/>
          <w:szCs w:val="20"/>
        </w:rPr>
        <w:t xml:space="preserve"> zrealizowania </w:t>
      </w:r>
      <w:r>
        <w:rPr>
          <w:rFonts w:ascii="Century Gothic" w:hAnsi="Century Gothic"/>
          <w:sz w:val="20"/>
          <w:szCs w:val="20"/>
        </w:rPr>
        <w:t>kontroli/audytu</w:t>
      </w:r>
      <w:r w:rsidRPr="006436E4">
        <w:rPr>
          <w:rFonts w:ascii="Century Gothic" w:hAnsi="Century Gothic"/>
          <w:sz w:val="20"/>
          <w:szCs w:val="20"/>
        </w:rPr>
        <w:t xml:space="preserve">  w  różnych dniach tygodnia (w tym dni weekendowe) oraz o różnych porach.  Liczba  prób  </w:t>
      </w:r>
      <w:r>
        <w:rPr>
          <w:rFonts w:ascii="Century Gothic" w:hAnsi="Century Gothic"/>
          <w:sz w:val="20"/>
          <w:szCs w:val="20"/>
        </w:rPr>
        <w:t>kontroli/audytu</w:t>
      </w:r>
      <w:r w:rsidRPr="006436E4">
        <w:rPr>
          <w:rFonts w:ascii="Century Gothic" w:hAnsi="Century Gothic"/>
          <w:sz w:val="20"/>
          <w:szCs w:val="20"/>
        </w:rPr>
        <w:t xml:space="preserve">  może  być  mniejsza  jedynie  w  przypadku  wykrycia nieprawidłowego   adresu   (nieistniejącego   bądź   niewskazującego   lokalu mieszkalnego), bądź też definitywnej odmowy uczestnictwa w </w:t>
      </w:r>
      <w:r w:rsidRPr="00306038">
        <w:rPr>
          <w:rFonts w:ascii="Century Gothic" w:hAnsi="Century Gothic"/>
          <w:sz w:val="20"/>
          <w:szCs w:val="20"/>
        </w:rPr>
        <w:t>kontroli/audy</w:t>
      </w:r>
      <w:r>
        <w:rPr>
          <w:rFonts w:ascii="Century Gothic" w:hAnsi="Century Gothic"/>
          <w:sz w:val="20"/>
          <w:szCs w:val="20"/>
        </w:rPr>
        <w:t>cie.</w:t>
      </w:r>
    </w:p>
    <w:p w14:paraId="040F362A" w14:textId="77777777" w:rsidR="000353A2" w:rsidRPr="00B72BD8" w:rsidRDefault="000353A2" w:rsidP="000353A2">
      <w:pPr>
        <w:pStyle w:val="Default"/>
        <w:rPr>
          <w:b/>
          <w:bCs/>
          <w:sz w:val="20"/>
          <w:szCs w:val="20"/>
        </w:rPr>
      </w:pPr>
    </w:p>
    <w:p w14:paraId="569D8F52" w14:textId="5EA13C29" w:rsidR="000353A2" w:rsidRDefault="000353A2" w:rsidP="000353A2">
      <w:pPr>
        <w:pStyle w:val="ListParagraph1"/>
        <w:numPr>
          <w:ilvl w:val="0"/>
          <w:numId w:val="13"/>
        </w:numPr>
        <w:spacing w:before="0" w:after="120" w:line="240" w:lineRule="auto"/>
        <w:rPr>
          <w:rFonts w:ascii="Century Gothic" w:hAnsi="Century Gothic"/>
          <w:sz w:val="20"/>
          <w:szCs w:val="20"/>
        </w:rPr>
      </w:pPr>
      <w:r w:rsidRPr="00EA5797">
        <w:rPr>
          <w:rFonts w:ascii="Century Gothic" w:hAnsi="Century Gothic"/>
          <w:sz w:val="20"/>
          <w:szCs w:val="20"/>
        </w:rPr>
        <w:t>Wykonawca jest zobowiązany do:</w:t>
      </w:r>
    </w:p>
    <w:p w14:paraId="5F5C20CD" w14:textId="77777777" w:rsidR="003E2F9B" w:rsidRDefault="003E2F9B" w:rsidP="003E2F9B">
      <w:pPr>
        <w:pStyle w:val="Akapitzlist"/>
        <w:rPr>
          <w:rFonts w:ascii="Century Gothic" w:hAnsi="Century Gothic"/>
          <w:sz w:val="20"/>
          <w:szCs w:val="20"/>
        </w:rPr>
      </w:pPr>
    </w:p>
    <w:p w14:paraId="7590211D" w14:textId="77777777" w:rsidR="000353A2" w:rsidRPr="00B72BD8" w:rsidRDefault="000353A2" w:rsidP="000353A2">
      <w:pPr>
        <w:pStyle w:val="ListParagraph1"/>
        <w:numPr>
          <w:ilvl w:val="1"/>
          <w:numId w:val="13"/>
        </w:numPr>
        <w:spacing w:before="0" w:after="120" w:line="240" w:lineRule="auto"/>
        <w:rPr>
          <w:rFonts w:ascii="Century Gothic" w:hAnsi="Century Gothic"/>
          <w:sz w:val="20"/>
          <w:szCs w:val="20"/>
        </w:rPr>
      </w:pPr>
      <w:r>
        <w:rPr>
          <w:rFonts w:ascii="Century Gothic" w:hAnsi="Century Gothic"/>
          <w:sz w:val="20"/>
          <w:szCs w:val="20"/>
        </w:rPr>
        <w:t>z</w:t>
      </w:r>
      <w:r w:rsidRPr="00B72BD8">
        <w:rPr>
          <w:rFonts w:ascii="Century Gothic" w:hAnsi="Century Gothic"/>
          <w:sz w:val="20"/>
          <w:szCs w:val="20"/>
        </w:rPr>
        <w:t xml:space="preserve">apewnienia Sprzętu i Oprogramowania, których wykorzystanie jest niezbędne do realizacji niniejszej </w:t>
      </w:r>
      <w:r>
        <w:rPr>
          <w:rFonts w:ascii="Century Gothic" w:hAnsi="Century Gothic"/>
          <w:sz w:val="20"/>
          <w:szCs w:val="20"/>
        </w:rPr>
        <w:t>Zamówienia,</w:t>
      </w:r>
    </w:p>
    <w:p w14:paraId="35535E0E" w14:textId="77777777" w:rsidR="000353A2" w:rsidRPr="00B72BD8" w:rsidRDefault="000353A2" w:rsidP="000353A2">
      <w:pPr>
        <w:pStyle w:val="ListParagraph1"/>
        <w:numPr>
          <w:ilvl w:val="1"/>
          <w:numId w:val="13"/>
        </w:numPr>
        <w:spacing w:before="0" w:after="120" w:line="240" w:lineRule="auto"/>
        <w:rPr>
          <w:rFonts w:ascii="Century Gothic" w:hAnsi="Century Gothic"/>
          <w:sz w:val="20"/>
          <w:szCs w:val="20"/>
        </w:rPr>
      </w:pPr>
      <w:r>
        <w:rPr>
          <w:rFonts w:ascii="Century Gothic" w:hAnsi="Century Gothic"/>
          <w:sz w:val="20"/>
          <w:szCs w:val="20"/>
        </w:rPr>
        <w:t>ś</w:t>
      </w:r>
      <w:r w:rsidRPr="00B72BD8">
        <w:rPr>
          <w:rFonts w:ascii="Century Gothic" w:hAnsi="Century Gothic"/>
          <w:sz w:val="20"/>
          <w:szCs w:val="20"/>
        </w:rPr>
        <w:t>wiadczenia usług, zapewniając ich optymalny poziom techniczny oraz ich wysoką jakość,</w:t>
      </w:r>
    </w:p>
    <w:p w14:paraId="5A4C1720" w14:textId="77777777" w:rsidR="000353A2" w:rsidRPr="00B72BD8" w:rsidRDefault="000353A2" w:rsidP="000353A2">
      <w:pPr>
        <w:pStyle w:val="ListParagraph1"/>
        <w:numPr>
          <w:ilvl w:val="1"/>
          <w:numId w:val="13"/>
        </w:numPr>
        <w:spacing w:before="0" w:after="120" w:line="240" w:lineRule="auto"/>
        <w:rPr>
          <w:rFonts w:ascii="Century Gothic" w:hAnsi="Century Gothic"/>
          <w:sz w:val="20"/>
          <w:szCs w:val="20"/>
        </w:rPr>
      </w:pPr>
      <w:r>
        <w:rPr>
          <w:rFonts w:ascii="Century Gothic" w:hAnsi="Century Gothic"/>
          <w:sz w:val="20"/>
          <w:szCs w:val="20"/>
        </w:rPr>
        <w:t>p</w:t>
      </w:r>
      <w:r w:rsidRPr="00B72BD8">
        <w:rPr>
          <w:rFonts w:ascii="Century Gothic" w:hAnsi="Century Gothic"/>
          <w:sz w:val="20"/>
          <w:szCs w:val="20"/>
        </w:rPr>
        <w:t>rzetwarzania danych zgromadzonych w systemach informatycznych</w:t>
      </w:r>
      <w:r>
        <w:rPr>
          <w:rFonts w:ascii="Century Gothic" w:hAnsi="Century Gothic"/>
          <w:sz w:val="20"/>
          <w:szCs w:val="20"/>
        </w:rPr>
        <w:t xml:space="preserve">, </w:t>
      </w:r>
      <w:r w:rsidRPr="00B72BD8">
        <w:rPr>
          <w:rFonts w:ascii="Century Gothic" w:hAnsi="Century Gothic"/>
          <w:sz w:val="20"/>
          <w:szCs w:val="20"/>
        </w:rPr>
        <w:t xml:space="preserve">które są związane z realizacją niniejszej </w:t>
      </w:r>
      <w:r>
        <w:rPr>
          <w:rFonts w:ascii="Century Gothic" w:hAnsi="Century Gothic"/>
          <w:sz w:val="20"/>
          <w:szCs w:val="20"/>
        </w:rPr>
        <w:t>Zamówienia,</w:t>
      </w:r>
    </w:p>
    <w:p w14:paraId="342010E0" w14:textId="77777777" w:rsidR="000353A2" w:rsidRPr="00B72BD8" w:rsidRDefault="000353A2" w:rsidP="000353A2">
      <w:pPr>
        <w:pStyle w:val="ListParagraph1"/>
        <w:numPr>
          <w:ilvl w:val="1"/>
          <w:numId w:val="13"/>
        </w:numPr>
        <w:spacing w:before="0" w:after="120" w:line="240" w:lineRule="auto"/>
        <w:rPr>
          <w:rFonts w:ascii="Century Gothic" w:hAnsi="Century Gothic"/>
          <w:sz w:val="20"/>
          <w:szCs w:val="20"/>
        </w:rPr>
      </w:pPr>
      <w:r>
        <w:rPr>
          <w:rFonts w:ascii="Century Gothic" w:hAnsi="Century Gothic"/>
          <w:sz w:val="20"/>
          <w:szCs w:val="20"/>
        </w:rPr>
        <w:t>p</w:t>
      </w:r>
      <w:r w:rsidRPr="00B72BD8">
        <w:rPr>
          <w:rFonts w:ascii="Century Gothic" w:hAnsi="Century Gothic"/>
          <w:sz w:val="20"/>
          <w:szCs w:val="20"/>
        </w:rPr>
        <w:t xml:space="preserve">rzekazywania </w:t>
      </w:r>
      <w:r>
        <w:rPr>
          <w:rFonts w:ascii="Century Gothic" w:hAnsi="Century Gothic"/>
          <w:sz w:val="20"/>
          <w:szCs w:val="20"/>
        </w:rPr>
        <w:t xml:space="preserve"> </w:t>
      </w:r>
      <w:r w:rsidRPr="00B72BD8">
        <w:rPr>
          <w:rFonts w:ascii="Century Gothic" w:hAnsi="Century Gothic"/>
          <w:sz w:val="20"/>
          <w:szCs w:val="20"/>
        </w:rPr>
        <w:t>rzetelnych, prawdziwych i kompletnych informacji,</w:t>
      </w:r>
    </w:p>
    <w:p w14:paraId="4D342A94" w14:textId="77777777" w:rsidR="000353A2" w:rsidRPr="00B72BD8" w:rsidRDefault="000353A2" w:rsidP="000353A2">
      <w:pPr>
        <w:pStyle w:val="ListParagraph1"/>
        <w:numPr>
          <w:ilvl w:val="1"/>
          <w:numId w:val="13"/>
        </w:numPr>
        <w:spacing w:before="0" w:after="120" w:line="240" w:lineRule="auto"/>
        <w:rPr>
          <w:rFonts w:ascii="Century Gothic" w:hAnsi="Century Gothic"/>
          <w:sz w:val="20"/>
          <w:szCs w:val="20"/>
        </w:rPr>
      </w:pPr>
      <w:r>
        <w:rPr>
          <w:rFonts w:ascii="Century Gothic" w:hAnsi="Century Gothic"/>
          <w:sz w:val="20"/>
          <w:szCs w:val="20"/>
        </w:rPr>
        <w:t>z</w:t>
      </w:r>
      <w:r w:rsidRPr="00B72BD8">
        <w:rPr>
          <w:rFonts w:ascii="Century Gothic" w:hAnsi="Century Gothic"/>
          <w:sz w:val="20"/>
          <w:szCs w:val="20"/>
        </w:rPr>
        <w:t>apewnienia pełnego bezpieczeństwa dokumentów i danych przekazywanych przez Zamawiającego, w tym w szczególności baz danych, z zachowaniem należytej staranności oraz zgodnie z obowiązującymi przepisami prawa,</w:t>
      </w:r>
    </w:p>
    <w:p w14:paraId="65525B5C" w14:textId="77777777" w:rsidR="000353A2" w:rsidRPr="00B72BD8" w:rsidRDefault="000353A2" w:rsidP="000353A2">
      <w:pPr>
        <w:pStyle w:val="ListParagraph1"/>
        <w:numPr>
          <w:ilvl w:val="1"/>
          <w:numId w:val="13"/>
        </w:numPr>
        <w:spacing w:before="0" w:after="120" w:line="240" w:lineRule="auto"/>
        <w:rPr>
          <w:rFonts w:ascii="Century Gothic" w:hAnsi="Century Gothic"/>
          <w:sz w:val="20"/>
          <w:szCs w:val="20"/>
        </w:rPr>
      </w:pPr>
      <w:r>
        <w:rPr>
          <w:rFonts w:ascii="Century Gothic" w:hAnsi="Century Gothic"/>
          <w:sz w:val="20"/>
          <w:szCs w:val="20"/>
        </w:rPr>
        <w:t>r</w:t>
      </w:r>
      <w:r w:rsidRPr="00B72BD8">
        <w:rPr>
          <w:rFonts w:ascii="Century Gothic" w:hAnsi="Century Gothic"/>
          <w:sz w:val="20"/>
          <w:szCs w:val="20"/>
        </w:rPr>
        <w:t>ejestrowania i raportowania wszystkich kontroli</w:t>
      </w:r>
      <w:r>
        <w:rPr>
          <w:rFonts w:ascii="Century Gothic" w:hAnsi="Century Gothic"/>
          <w:sz w:val="20"/>
          <w:szCs w:val="20"/>
        </w:rPr>
        <w:t>/audytów w</w:t>
      </w:r>
      <w:r w:rsidRPr="00B72BD8">
        <w:rPr>
          <w:rFonts w:ascii="Century Gothic" w:hAnsi="Century Gothic"/>
          <w:sz w:val="20"/>
          <w:szCs w:val="20"/>
        </w:rPr>
        <w:t>izyt przeprowadzonych w ramach usługi</w:t>
      </w:r>
      <w:r>
        <w:rPr>
          <w:rFonts w:ascii="Century Gothic" w:hAnsi="Century Gothic"/>
          <w:sz w:val="20"/>
          <w:szCs w:val="20"/>
        </w:rPr>
        <w:t>,</w:t>
      </w:r>
    </w:p>
    <w:p w14:paraId="2387D255" w14:textId="77777777" w:rsidR="000353A2" w:rsidRPr="00B72BD8" w:rsidRDefault="000353A2" w:rsidP="000353A2">
      <w:pPr>
        <w:pStyle w:val="ListParagraph1"/>
        <w:numPr>
          <w:ilvl w:val="1"/>
          <w:numId w:val="13"/>
        </w:numPr>
        <w:spacing w:before="0" w:after="120" w:line="240" w:lineRule="auto"/>
        <w:rPr>
          <w:rFonts w:ascii="Century Gothic" w:hAnsi="Century Gothic"/>
          <w:sz w:val="20"/>
          <w:szCs w:val="20"/>
        </w:rPr>
      </w:pPr>
      <w:r w:rsidRPr="00B72BD8">
        <w:rPr>
          <w:rFonts w:ascii="Century Gothic" w:hAnsi="Century Gothic"/>
          <w:sz w:val="20"/>
          <w:szCs w:val="20"/>
        </w:rPr>
        <w:t>archiwizacji kontroli</w:t>
      </w:r>
      <w:r>
        <w:rPr>
          <w:rFonts w:ascii="Century Gothic" w:hAnsi="Century Gothic"/>
          <w:sz w:val="20"/>
          <w:szCs w:val="20"/>
        </w:rPr>
        <w:t>/audytów</w:t>
      </w:r>
      <w:r w:rsidRPr="00B72BD8">
        <w:rPr>
          <w:rFonts w:ascii="Century Gothic" w:hAnsi="Century Gothic"/>
          <w:sz w:val="20"/>
          <w:szCs w:val="20"/>
        </w:rPr>
        <w:t xml:space="preserve">  przez okres 4 (czterech) miesięcy liczonych od momentu przeprowadzenia kontroli</w:t>
      </w:r>
      <w:r>
        <w:rPr>
          <w:rFonts w:ascii="Century Gothic" w:hAnsi="Century Gothic"/>
          <w:sz w:val="20"/>
          <w:szCs w:val="20"/>
        </w:rPr>
        <w:t>/audytów</w:t>
      </w:r>
      <w:r w:rsidRPr="00B72BD8">
        <w:rPr>
          <w:rFonts w:ascii="Century Gothic" w:hAnsi="Century Gothic"/>
          <w:sz w:val="20"/>
          <w:szCs w:val="20"/>
        </w:rPr>
        <w:t xml:space="preserve"> i udostępnienia ich</w:t>
      </w:r>
      <w:r>
        <w:rPr>
          <w:rFonts w:ascii="Century Gothic" w:hAnsi="Century Gothic"/>
          <w:sz w:val="20"/>
          <w:szCs w:val="20"/>
        </w:rPr>
        <w:t xml:space="preserve"> oraz plików źródłowych</w:t>
      </w:r>
      <w:r w:rsidRPr="00B72BD8">
        <w:rPr>
          <w:rFonts w:ascii="Century Gothic" w:hAnsi="Century Gothic"/>
          <w:sz w:val="20"/>
          <w:szCs w:val="20"/>
        </w:rPr>
        <w:t xml:space="preserve"> na wniosek Zamawiającego w terminie 24 (dwudziestu czterech) godzin od momentu otrzymania wniosku</w:t>
      </w:r>
      <w:r>
        <w:rPr>
          <w:rFonts w:ascii="Century Gothic" w:hAnsi="Century Gothic"/>
          <w:sz w:val="20"/>
          <w:szCs w:val="20"/>
        </w:rPr>
        <w:t>,</w:t>
      </w:r>
    </w:p>
    <w:p w14:paraId="2C9CCEA9" w14:textId="77777777" w:rsidR="000353A2" w:rsidRDefault="000353A2" w:rsidP="000353A2">
      <w:pPr>
        <w:pStyle w:val="ListParagraph1"/>
        <w:numPr>
          <w:ilvl w:val="1"/>
          <w:numId w:val="13"/>
        </w:numPr>
        <w:spacing w:before="0" w:after="120" w:line="240" w:lineRule="auto"/>
        <w:rPr>
          <w:rFonts w:ascii="Century Gothic" w:hAnsi="Century Gothic"/>
          <w:sz w:val="20"/>
          <w:szCs w:val="20"/>
        </w:rPr>
      </w:pPr>
      <w:r>
        <w:rPr>
          <w:rFonts w:ascii="Century Gothic" w:hAnsi="Century Gothic"/>
          <w:sz w:val="20"/>
          <w:szCs w:val="20"/>
        </w:rPr>
        <w:t>r</w:t>
      </w:r>
      <w:r w:rsidRPr="00B72BD8">
        <w:rPr>
          <w:rFonts w:ascii="Century Gothic" w:hAnsi="Century Gothic"/>
          <w:sz w:val="20"/>
          <w:szCs w:val="20"/>
        </w:rPr>
        <w:t>aportowania wyników kontroli</w:t>
      </w:r>
      <w:r>
        <w:rPr>
          <w:rFonts w:ascii="Century Gothic" w:hAnsi="Century Gothic"/>
          <w:sz w:val="20"/>
          <w:szCs w:val="20"/>
        </w:rPr>
        <w:t xml:space="preserve">/audytów </w:t>
      </w:r>
      <w:r w:rsidRPr="001F0F1A">
        <w:rPr>
          <w:rFonts w:ascii="Century Gothic" w:hAnsi="Century Gothic"/>
          <w:sz w:val="20"/>
          <w:szCs w:val="20"/>
        </w:rPr>
        <w:t>w cyklu dziennym lub zapewni dostęp bezpośredni do systemu raportowania</w:t>
      </w:r>
      <w:r>
        <w:rPr>
          <w:rFonts w:ascii="Century Gothic" w:hAnsi="Century Gothic"/>
          <w:sz w:val="20"/>
          <w:szCs w:val="20"/>
        </w:rPr>
        <w:t>.</w:t>
      </w:r>
    </w:p>
    <w:p w14:paraId="16B103B0" w14:textId="464C2D9D" w:rsidR="000353A2" w:rsidRDefault="000353A2" w:rsidP="000353A2">
      <w:pPr>
        <w:pStyle w:val="ListParagraph1"/>
        <w:spacing w:before="0" w:after="120" w:line="240" w:lineRule="auto"/>
        <w:rPr>
          <w:rFonts w:ascii="Century Gothic" w:hAnsi="Century Gothic"/>
          <w:sz w:val="20"/>
          <w:szCs w:val="20"/>
        </w:rPr>
      </w:pPr>
    </w:p>
    <w:p w14:paraId="737EA99D" w14:textId="5D3DD41C" w:rsidR="003E2F9B" w:rsidRDefault="003E2F9B" w:rsidP="000353A2">
      <w:pPr>
        <w:pStyle w:val="ListParagraph1"/>
        <w:spacing w:before="0" w:after="120" w:line="240" w:lineRule="auto"/>
        <w:rPr>
          <w:rFonts w:ascii="Century Gothic" w:hAnsi="Century Gothic"/>
          <w:sz w:val="20"/>
          <w:szCs w:val="20"/>
        </w:rPr>
      </w:pPr>
    </w:p>
    <w:p w14:paraId="27FF1B8D" w14:textId="00D0C0DA" w:rsidR="003E2F9B" w:rsidRDefault="003E2F9B" w:rsidP="000353A2">
      <w:pPr>
        <w:pStyle w:val="ListParagraph1"/>
        <w:spacing w:before="0" w:after="120" w:line="240" w:lineRule="auto"/>
        <w:rPr>
          <w:rFonts w:ascii="Century Gothic" w:hAnsi="Century Gothic"/>
          <w:sz w:val="20"/>
          <w:szCs w:val="20"/>
        </w:rPr>
      </w:pPr>
    </w:p>
    <w:p w14:paraId="63830964" w14:textId="350C22E3" w:rsidR="003E2F9B" w:rsidRDefault="003E2F9B" w:rsidP="000353A2">
      <w:pPr>
        <w:pStyle w:val="ListParagraph1"/>
        <w:spacing w:before="0" w:after="120" w:line="240" w:lineRule="auto"/>
        <w:rPr>
          <w:rFonts w:ascii="Century Gothic" w:hAnsi="Century Gothic"/>
          <w:sz w:val="20"/>
          <w:szCs w:val="20"/>
        </w:rPr>
      </w:pPr>
    </w:p>
    <w:p w14:paraId="2DA33070" w14:textId="68860796" w:rsidR="003E2F9B" w:rsidRDefault="003E2F9B" w:rsidP="000353A2">
      <w:pPr>
        <w:pStyle w:val="ListParagraph1"/>
        <w:spacing w:before="0" w:after="120" w:line="240" w:lineRule="auto"/>
        <w:rPr>
          <w:rFonts w:ascii="Century Gothic" w:hAnsi="Century Gothic"/>
          <w:sz w:val="20"/>
          <w:szCs w:val="20"/>
        </w:rPr>
      </w:pPr>
    </w:p>
    <w:p w14:paraId="78DDE998" w14:textId="74575FD5" w:rsidR="003E2F9B" w:rsidRDefault="003E2F9B" w:rsidP="000353A2">
      <w:pPr>
        <w:pStyle w:val="ListParagraph1"/>
        <w:spacing w:before="0" w:after="120" w:line="240" w:lineRule="auto"/>
        <w:rPr>
          <w:rFonts w:ascii="Century Gothic" w:hAnsi="Century Gothic"/>
          <w:sz w:val="20"/>
          <w:szCs w:val="20"/>
        </w:rPr>
      </w:pPr>
    </w:p>
    <w:p w14:paraId="570452B5" w14:textId="5BE5CBFC" w:rsidR="003E2F9B" w:rsidRDefault="003E2F9B" w:rsidP="000353A2">
      <w:pPr>
        <w:pStyle w:val="ListParagraph1"/>
        <w:spacing w:before="0" w:after="120" w:line="240" w:lineRule="auto"/>
        <w:rPr>
          <w:rFonts w:ascii="Century Gothic" w:hAnsi="Century Gothic"/>
          <w:sz w:val="20"/>
          <w:szCs w:val="20"/>
        </w:rPr>
      </w:pPr>
    </w:p>
    <w:p w14:paraId="19CF6169" w14:textId="43D8AAF9" w:rsidR="003E2F9B" w:rsidRDefault="003E2F9B" w:rsidP="000353A2">
      <w:pPr>
        <w:pStyle w:val="ListParagraph1"/>
        <w:spacing w:before="0" w:after="120" w:line="240" w:lineRule="auto"/>
        <w:rPr>
          <w:rFonts w:ascii="Century Gothic" w:hAnsi="Century Gothic"/>
          <w:sz w:val="20"/>
          <w:szCs w:val="20"/>
        </w:rPr>
      </w:pPr>
    </w:p>
    <w:p w14:paraId="6A23E447" w14:textId="7DF95F1E" w:rsidR="003E2F9B" w:rsidRDefault="003E2F9B" w:rsidP="000353A2">
      <w:pPr>
        <w:pStyle w:val="ListParagraph1"/>
        <w:spacing w:before="0" w:after="120" w:line="240" w:lineRule="auto"/>
        <w:rPr>
          <w:rFonts w:ascii="Century Gothic" w:hAnsi="Century Gothic"/>
          <w:sz w:val="20"/>
          <w:szCs w:val="20"/>
        </w:rPr>
      </w:pPr>
    </w:p>
    <w:p w14:paraId="62C2EE3E" w14:textId="6B3AB389" w:rsidR="003E2F9B" w:rsidRDefault="003E2F9B" w:rsidP="000353A2">
      <w:pPr>
        <w:pStyle w:val="ListParagraph1"/>
        <w:spacing w:before="0" w:after="120" w:line="240" w:lineRule="auto"/>
        <w:rPr>
          <w:rFonts w:ascii="Century Gothic" w:hAnsi="Century Gothic"/>
          <w:sz w:val="20"/>
          <w:szCs w:val="20"/>
        </w:rPr>
      </w:pPr>
    </w:p>
    <w:p w14:paraId="46068801" w14:textId="77777777" w:rsidR="003E2F9B" w:rsidRDefault="003E2F9B" w:rsidP="000353A2">
      <w:pPr>
        <w:pStyle w:val="ListParagraph1"/>
        <w:spacing w:before="0" w:after="120" w:line="240" w:lineRule="auto"/>
        <w:rPr>
          <w:rFonts w:ascii="Century Gothic" w:hAnsi="Century Gothic"/>
          <w:sz w:val="20"/>
          <w:szCs w:val="20"/>
        </w:rPr>
      </w:pPr>
    </w:p>
    <w:p w14:paraId="1FE725B2" w14:textId="64665376" w:rsidR="000353A2" w:rsidRPr="00B72BD8" w:rsidRDefault="000353A2" w:rsidP="000353A2">
      <w:pPr>
        <w:pStyle w:val="ListParagraph1"/>
        <w:numPr>
          <w:ilvl w:val="0"/>
          <w:numId w:val="13"/>
        </w:numPr>
        <w:spacing w:before="0" w:after="120" w:line="240" w:lineRule="auto"/>
        <w:rPr>
          <w:rFonts w:ascii="Century Gothic" w:hAnsi="Century Gothic"/>
          <w:b/>
          <w:bCs/>
          <w:sz w:val="20"/>
          <w:szCs w:val="20"/>
        </w:rPr>
      </w:pPr>
      <w:r w:rsidRPr="00EA5797">
        <w:rPr>
          <w:rFonts w:ascii="Century Gothic" w:hAnsi="Century Gothic"/>
          <w:sz w:val="20"/>
          <w:szCs w:val="20"/>
        </w:rPr>
        <w:lastRenderedPageBreak/>
        <w:t>Zakres i szacunkowa liczba kontroli</w:t>
      </w:r>
      <w:r w:rsidR="00323377">
        <w:rPr>
          <w:rFonts w:ascii="Century Gothic" w:hAnsi="Century Gothic"/>
          <w:sz w:val="20"/>
          <w:szCs w:val="20"/>
        </w:rPr>
        <w:t xml:space="preserve"> </w:t>
      </w:r>
      <w:r w:rsidRPr="00EA5797">
        <w:rPr>
          <w:rFonts w:ascii="Century Gothic" w:hAnsi="Century Gothic"/>
          <w:sz w:val="20"/>
          <w:szCs w:val="20"/>
        </w:rPr>
        <w:t xml:space="preserve">w </w:t>
      </w:r>
      <w:r>
        <w:rPr>
          <w:rFonts w:ascii="Century Gothic" w:hAnsi="Century Gothic"/>
          <w:sz w:val="20"/>
          <w:szCs w:val="20"/>
        </w:rPr>
        <w:t xml:space="preserve">okresie 12 miesięcy </w:t>
      </w:r>
      <w:r w:rsidR="00B34D46">
        <w:rPr>
          <w:rFonts w:ascii="Century Gothic" w:hAnsi="Century Gothic"/>
          <w:sz w:val="20"/>
          <w:szCs w:val="20"/>
        </w:rPr>
        <w:t>:</w:t>
      </w:r>
    </w:p>
    <w:p w14:paraId="019DDE55" w14:textId="2381D7E1" w:rsidR="000353A2" w:rsidRDefault="000353A2" w:rsidP="000353A2">
      <w:pPr>
        <w:pStyle w:val="Default"/>
        <w:rPr>
          <w:b/>
          <w:bCs/>
          <w:sz w:val="20"/>
          <w:szCs w:val="2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86"/>
        <w:gridCol w:w="2598"/>
        <w:gridCol w:w="1656"/>
        <w:gridCol w:w="2162"/>
      </w:tblGrid>
      <w:tr w:rsidR="00D4691E" w:rsidRPr="00EE1A50" w14:paraId="181ED62F" w14:textId="46D353A4" w:rsidTr="00894BBF">
        <w:trPr>
          <w:trHeight w:val="561"/>
        </w:trPr>
        <w:tc>
          <w:tcPr>
            <w:tcW w:w="560" w:type="dxa"/>
            <w:shd w:val="clear" w:color="auto" w:fill="auto"/>
            <w:vAlign w:val="center"/>
            <w:hideMark/>
          </w:tcPr>
          <w:p w14:paraId="20670CFE" w14:textId="77777777" w:rsidR="00D4691E" w:rsidRPr="00EE1A50" w:rsidRDefault="00D4691E" w:rsidP="00710A7B">
            <w:pPr>
              <w:shd w:val="clear" w:color="auto" w:fill="FFFFFF"/>
              <w:spacing w:line="264" w:lineRule="auto"/>
              <w:contextualSpacing/>
              <w:jc w:val="center"/>
              <w:rPr>
                <w:rFonts w:ascii="Century Gothic" w:eastAsia="Calibri" w:hAnsi="Century Gothic"/>
                <w:sz w:val="20"/>
                <w:szCs w:val="20"/>
              </w:rPr>
            </w:pPr>
            <w:r w:rsidRPr="00EE1A50">
              <w:rPr>
                <w:rFonts w:ascii="Century Gothic" w:eastAsia="Calibri" w:hAnsi="Century Gothic"/>
                <w:sz w:val="20"/>
                <w:szCs w:val="20"/>
              </w:rPr>
              <w:t>Lp.</w:t>
            </w:r>
          </w:p>
        </w:tc>
        <w:tc>
          <w:tcPr>
            <w:tcW w:w="2086" w:type="dxa"/>
            <w:shd w:val="clear" w:color="auto" w:fill="auto"/>
            <w:vAlign w:val="center"/>
            <w:hideMark/>
          </w:tcPr>
          <w:p w14:paraId="2C6A22E6" w14:textId="77777777" w:rsidR="00D4691E" w:rsidRPr="00EE1A50" w:rsidRDefault="00D4691E" w:rsidP="00710A7B">
            <w:pPr>
              <w:shd w:val="clear" w:color="auto" w:fill="FFFFFF"/>
              <w:spacing w:line="264" w:lineRule="auto"/>
              <w:contextualSpacing/>
              <w:jc w:val="center"/>
              <w:rPr>
                <w:rFonts w:ascii="Century Gothic" w:eastAsia="Calibri" w:hAnsi="Century Gothic"/>
                <w:sz w:val="20"/>
                <w:szCs w:val="20"/>
              </w:rPr>
            </w:pPr>
            <w:r w:rsidRPr="00EE1A50">
              <w:rPr>
                <w:rFonts w:ascii="Century Gothic" w:eastAsia="Calibri" w:hAnsi="Century Gothic"/>
                <w:sz w:val="20"/>
                <w:szCs w:val="20"/>
              </w:rPr>
              <w:t>Nazwa grupy</w:t>
            </w:r>
          </w:p>
        </w:tc>
        <w:tc>
          <w:tcPr>
            <w:tcW w:w="2598" w:type="dxa"/>
            <w:shd w:val="clear" w:color="auto" w:fill="auto"/>
            <w:vAlign w:val="center"/>
            <w:hideMark/>
          </w:tcPr>
          <w:p w14:paraId="7EC9A07D" w14:textId="73DD3152" w:rsidR="00D4691E" w:rsidRPr="00EE1A50" w:rsidRDefault="00D4691E" w:rsidP="00710A7B">
            <w:pPr>
              <w:shd w:val="clear" w:color="auto" w:fill="FFFFFF"/>
              <w:spacing w:line="264" w:lineRule="auto"/>
              <w:contextualSpacing/>
              <w:jc w:val="center"/>
              <w:rPr>
                <w:rFonts w:ascii="Century Gothic" w:eastAsia="Calibri" w:hAnsi="Century Gothic"/>
                <w:sz w:val="20"/>
                <w:szCs w:val="20"/>
              </w:rPr>
            </w:pPr>
            <w:r w:rsidRPr="00EE1A50">
              <w:rPr>
                <w:rFonts w:ascii="Century Gothic" w:eastAsia="Calibri" w:hAnsi="Century Gothic"/>
                <w:sz w:val="20"/>
                <w:szCs w:val="20"/>
              </w:rPr>
              <w:t>Zakres</w:t>
            </w:r>
            <w:r>
              <w:rPr>
                <w:rFonts w:ascii="Century Gothic" w:eastAsia="Calibri" w:hAnsi="Century Gothic"/>
                <w:sz w:val="20"/>
                <w:szCs w:val="20"/>
              </w:rPr>
              <w:t>**</w:t>
            </w:r>
          </w:p>
        </w:tc>
        <w:tc>
          <w:tcPr>
            <w:tcW w:w="1656" w:type="dxa"/>
          </w:tcPr>
          <w:p w14:paraId="7811C90C" w14:textId="0CF6FFCF" w:rsidR="00D4691E" w:rsidDel="00D4691E" w:rsidRDefault="00D4691E" w:rsidP="00710A7B">
            <w:pPr>
              <w:shd w:val="clear" w:color="auto" w:fill="FFFFFF"/>
              <w:spacing w:line="264" w:lineRule="auto"/>
              <w:contextualSpacing/>
              <w:jc w:val="center"/>
              <w:rPr>
                <w:rFonts w:ascii="Century Gothic" w:eastAsia="Calibri" w:hAnsi="Century Gothic"/>
                <w:sz w:val="20"/>
                <w:szCs w:val="20"/>
              </w:rPr>
            </w:pPr>
            <w:r>
              <w:rPr>
                <w:rFonts w:ascii="Century Gothic" w:eastAsia="Calibri" w:hAnsi="Century Gothic"/>
                <w:sz w:val="20"/>
                <w:szCs w:val="20"/>
              </w:rPr>
              <w:t xml:space="preserve">Maksymalna liczba </w:t>
            </w:r>
            <w:r w:rsidR="006009EA">
              <w:rPr>
                <w:rFonts w:ascii="Century Gothic" w:eastAsia="Calibri" w:hAnsi="Century Gothic"/>
                <w:sz w:val="20"/>
                <w:szCs w:val="20"/>
              </w:rPr>
              <w:t>kontroli</w:t>
            </w:r>
            <w:r>
              <w:rPr>
                <w:rFonts w:ascii="Century Gothic" w:eastAsia="Calibri" w:hAnsi="Century Gothic"/>
                <w:sz w:val="20"/>
                <w:szCs w:val="20"/>
              </w:rPr>
              <w:t xml:space="preserve">  w miesiącu</w:t>
            </w:r>
          </w:p>
        </w:tc>
        <w:tc>
          <w:tcPr>
            <w:tcW w:w="2162" w:type="dxa"/>
          </w:tcPr>
          <w:p w14:paraId="343C8A87" w14:textId="207613C9" w:rsidR="00D4691E" w:rsidRPr="00EE1A50" w:rsidRDefault="00D4691E" w:rsidP="00710A7B">
            <w:pPr>
              <w:shd w:val="clear" w:color="auto" w:fill="FFFFFF"/>
              <w:spacing w:line="264" w:lineRule="auto"/>
              <w:contextualSpacing/>
              <w:jc w:val="center"/>
              <w:rPr>
                <w:rFonts w:ascii="Century Gothic" w:eastAsia="Calibri" w:hAnsi="Century Gothic"/>
                <w:sz w:val="20"/>
                <w:szCs w:val="20"/>
              </w:rPr>
            </w:pPr>
            <w:r>
              <w:rPr>
                <w:rFonts w:ascii="Century Gothic" w:eastAsia="Calibri" w:hAnsi="Century Gothic"/>
                <w:sz w:val="20"/>
                <w:szCs w:val="20"/>
              </w:rPr>
              <w:t xml:space="preserve">Maksymalna liczba </w:t>
            </w:r>
            <w:r w:rsidR="006009EA">
              <w:rPr>
                <w:rFonts w:ascii="Century Gothic" w:eastAsia="Calibri" w:hAnsi="Century Gothic"/>
                <w:sz w:val="20"/>
                <w:szCs w:val="20"/>
              </w:rPr>
              <w:t>kontroli</w:t>
            </w:r>
            <w:r>
              <w:rPr>
                <w:rFonts w:ascii="Century Gothic" w:eastAsia="Calibri" w:hAnsi="Century Gothic"/>
                <w:sz w:val="20"/>
                <w:szCs w:val="20"/>
              </w:rPr>
              <w:t xml:space="preserve">  w okresie 12 miesięcy</w:t>
            </w:r>
          </w:p>
        </w:tc>
      </w:tr>
      <w:tr w:rsidR="00D4691E" w:rsidRPr="00EE1A50" w14:paraId="1A673EEE" w14:textId="119B2F9E" w:rsidTr="00894BBF">
        <w:trPr>
          <w:trHeight w:val="300"/>
        </w:trPr>
        <w:tc>
          <w:tcPr>
            <w:tcW w:w="560" w:type="dxa"/>
            <w:shd w:val="clear" w:color="auto" w:fill="auto"/>
            <w:vAlign w:val="center"/>
            <w:hideMark/>
          </w:tcPr>
          <w:p w14:paraId="720B8131" w14:textId="77777777" w:rsidR="00D4691E" w:rsidRPr="00EE1A50" w:rsidRDefault="00D4691E" w:rsidP="00710A7B">
            <w:pPr>
              <w:shd w:val="clear" w:color="auto" w:fill="FFFFFF"/>
              <w:spacing w:line="264" w:lineRule="auto"/>
              <w:contextualSpacing/>
              <w:jc w:val="center"/>
              <w:rPr>
                <w:rFonts w:ascii="Century Gothic" w:eastAsia="Calibri" w:hAnsi="Century Gothic"/>
                <w:b/>
                <w:bCs/>
                <w:sz w:val="20"/>
                <w:szCs w:val="20"/>
              </w:rPr>
            </w:pPr>
            <w:r w:rsidRPr="00EE1A50">
              <w:rPr>
                <w:rFonts w:ascii="Century Gothic" w:eastAsia="Calibri" w:hAnsi="Century Gothic"/>
                <w:b/>
                <w:bCs/>
                <w:sz w:val="20"/>
                <w:szCs w:val="20"/>
              </w:rPr>
              <w:t>A</w:t>
            </w:r>
          </w:p>
        </w:tc>
        <w:tc>
          <w:tcPr>
            <w:tcW w:w="2086" w:type="dxa"/>
            <w:shd w:val="clear" w:color="auto" w:fill="auto"/>
            <w:vAlign w:val="center"/>
            <w:hideMark/>
          </w:tcPr>
          <w:p w14:paraId="3E6836E0" w14:textId="77777777" w:rsidR="00D4691E" w:rsidRPr="00EE1A50" w:rsidRDefault="00D4691E" w:rsidP="00710A7B">
            <w:pPr>
              <w:shd w:val="clear" w:color="auto" w:fill="FFFFFF"/>
              <w:spacing w:line="264" w:lineRule="auto"/>
              <w:contextualSpacing/>
              <w:jc w:val="center"/>
              <w:rPr>
                <w:rFonts w:ascii="Century Gothic" w:eastAsia="Calibri" w:hAnsi="Century Gothic"/>
                <w:b/>
                <w:bCs/>
                <w:sz w:val="20"/>
                <w:szCs w:val="20"/>
              </w:rPr>
            </w:pPr>
            <w:r w:rsidRPr="00EE1A50">
              <w:rPr>
                <w:rFonts w:ascii="Century Gothic" w:eastAsia="Calibri" w:hAnsi="Century Gothic"/>
                <w:b/>
                <w:bCs/>
                <w:sz w:val="20"/>
                <w:szCs w:val="20"/>
              </w:rPr>
              <w:t>B</w:t>
            </w:r>
          </w:p>
        </w:tc>
        <w:tc>
          <w:tcPr>
            <w:tcW w:w="2598" w:type="dxa"/>
            <w:shd w:val="clear" w:color="auto" w:fill="auto"/>
            <w:vAlign w:val="center"/>
            <w:hideMark/>
          </w:tcPr>
          <w:p w14:paraId="3F0E15CD" w14:textId="77777777" w:rsidR="00D4691E" w:rsidRPr="00EE1A50" w:rsidRDefault="00D4691E" w:rsidP="00710A7B">
            <w:pPr>
              <w:shd w:val="clear" w:color="auto" w:fill="FFFFFF"/>
              <w:spacing w:line="264" w:lineRule="auto"/>
              <w:contextualSpacing/>
              <w:jc w:val="center"/>
              <w:rPr>
                <w:rFonts w:ascii="Century Gothic" w:eastAsia="Calibri" w:hAnsi="Century Gothic"/>
                <w:b/>
                <w:bCs/>
                <w:sz w:val="20"/>
                <w:szCs w:val="20"/>
              </w:rPr>
            </w:pPr>
            <w:r w:rsidRPr="00EE1A50">
              <w:rPr>
                <w:rFonts w:ascii="Century Gothic" w:eastAsia="Calibri" w:hAnsi="Century Gothic"/>
                <w:b/>
                <w:bCs/>
                <w:sz w:val="20"/>
                <w:szCs w:val="20"/>
              </w:rPr>
              <w:t>C</w:t>
            </w:r>
          </w:p>
        </w:tc>
        <w:tc>
          <w:tcPr>
            <w:tcW w:w="1656" w:type="dxa"/>
          </w:tcPr>
          <w:p w14:paraId="7E772674" w14:textId="0821EBEF" w:rsidR="00D4691E" w:rsidRDefault="00D4691E" w:rsidP="00710A7B">
            <w:pPr>
              <w:shd w:val="clear" w:color="auto" w:fill="FFFFFF"/>
              <w:spacing w:line="264" w:lineRule="auto"/>
              <w:contextualSpacing/>
              <w:jc w:val="center"/>
              <w:rPr>
                <w:rFonts w:ascii="Century Gothic" w:eastAsia="Calibri" w:hAnsi="Century Gothic"/>
                <w:b/>
                <w:bCs/>
                <w:sz w:val="20"/>
                <w:szCs w:val="20"/>
              </w:rPr>
            </w:pPr>
            <w:r>
              <w:rPr>
                <w:rFonts w:ascii="Century Gothic" w:eastAsia="Calibri" w:hAnsi="Century Gothic"/>
                <w:b/>
                <w:bCs/>
                <w:sz w:val="20"/>
                <w:szCs w:val="20"/>
              </w:rPr>
              <w:t>D</w:t>
            </w:r>
          </w:p>
        </w:tc>
        <w:tc>
          <w:tcPr>
            <w:tcW w:w="2162" w:type="dxa"/>
          </w:tcPr>
          <w:p w14:paraId="097E7A52" w14:textId="169E2E26" w:rsidR="00D4691E" w:rsidRPr="00EE1A50" w:rsidRDefault="00D4691E" w:rsidP="00710A7B">
            <w:pPr>
              <w:shd w:val="clear" w:color="auto" w:fill="FFFFFF"/>
              <w:spacing w:line="264" w:lineRule="auto"/>
              <w:contextualSpacing/>
              <w:jc w:val="center"/>
              <w:rPr>
                <w:rFonts w:ascii="Century Gothic" w:eastAsia="Calibri" w:hAnsi="Century Gothic"/>
                <w:b/>
                <w:bCs/>
                <w:sz w:val="20"/>
                <w:szCs w:val="20"/>
              </w:rPr>
            </w:pPr>
            <w:r>
              <w:rPr>
                <w:rFonts w:ascii="Century Gothic" w:eastAsia="Calibri" w:hAnsi="Century Gothic"/>
                <w:b/>
                <w:bCs/>
                <w:sz w:val="20"/>
                <w:szCs w:val="20"/>
              </w:rPr>
              <w:t>E</w:t>
            </w:r>
          </w:p>
        </w:tc>
      </w:tr>
      <w:tr w:rsidR="00D4691E" w:rsidRPr="00EE1A50" w14:paraId="1EDFB891" w14:textId="54275EED" w:rsidTr="00894BBF">
        <w:trPr>
          <w:trHeight w:val="957"/>
        </w:trPr>
        <w:tc>
          <w:tcPr>
            <w:tcW w:w="560" w:type="dxa"/>
            <w:shd w:val="clear" w:color="auto" w:fill="auto"/>
            <w:vAlign w:val="center"/>
            <w:hideMark/>
          </w:tcPr>
          <w:p w14:paraId="05E5E1B1" w14:textId="77777777" w:rsidR="00D4691E" w:rsidRPr="00EE1A50" w:rsidRDefault="00D4691E" w:rsidP="00710A7B">
            <w:pPr>
              <w:shd w:val="clear" w:color="auto" w:fill="FFFFFF"/>
              <w:spacing w:line="264" w:lineRule="auto"/>
              <w:contextualSpacing/>
              <w:jc w:val="center"/>
              <w:rPr>
                <w:rFonts w:ascii="Century Gothic" w:eastAsia="Calibri" w:hAnsi="Century Gothic"/>
                <w:bCs/>
                <w:sz w:val="20"/>
                <w:szCs w:val="20"/>
              </w:rPr>
            </w:pPr>
            <w:r w:rsidRPr="00EE1A50">
              <w:rPr>
                <w:rFonts w:ascii="Century Gothic" w:eastAsia="Calibri" w:hAnsi="Century Gothic"/>
                <w:bCs/>
                <w:sz w:val="20"/>
                <w:szCs w:val="20"/>
              </w:rPr>
              <w:t>1</w:t>
            </w:r>
          </w:p>
        </w:tc>
        <w:tc>
          <w:tcPr>
            <w:tcW w:w="2086" w:type="dxa"/>
            <w:shd w:val="clear" w:color="auto" w:fill="auto"/>
            <w:vAlign w:val="center"/>
            <w:hideMark/>
          </w:tcPr>
          <w:p w14:paraId="5F1003BD" w14:textId="77777777" w:rsidR="00D4691E" w:rsidRPr="00EE1A50" w:rsidRDefault="00D4691E" w:rsidP="00710A7B">
            <w:pPr>
              <w:shd w:val="clear" w:color="auto" w:fill="FFFFFF"/>
              <w:spacing w:line="264" w:lineRule="auto"/>
              <w:contextualSpacing/>
              <w:jc w:val="center"/>
              <w:rPr>
                <w:rFonts w:ascii="Century Gothic" w:eastAsia="Calibri" w:hAnsi="Century Gothic"/>
                <w:bCs/>
                <w:sz w:val="20"/>
                <w:szCs w:val="20"/>
              </w:rPr>
            </w:pPr>
            <w:r w:rsidRPr="00EE1A50">
              <w:rPr>
                <w:rFonts w:ascii="Century Gothic" w:eastAsia="Calibri" w:hAnsi="Century Gothic"/>
                <w:bCs/>
                <w:sz w:val="20"/>
                <w:szCs w:val="20"/>
              </w:rPr>
              <w:t>usługa kontrolna</w:t>
            </w:r>
            <w:r>
              <w:rPr>
                <w:rFonts w:ascii="Century Gothic" w:eastAsia="Calibri" w:hAnsi="Century Gothic"/>
                <w:bCs/>
                <w:sz w:val="20"/>
                <w:szCs w:val="20"/>
              </w:rPr>
              <w:t xml:space="preserve"> -</w:t>
            </w:r>
          </w:p>
          <w:p w14:paraId="046C4B98" w14:textId="4C755B9D" w:rsidR="00D4691E" w:rsidRPr="00EE1A50" w:rsidRDefault="00D4691E" w:rsidP="00710A7B">
            <w:pPr>
              <w:shd w:val="clear" w:color="auto" w:fill="FFFFFF"/>
              <w:spacing w:line="264" w:lineRule="auto"/>
              <w:contextualSpacing/>
              <w:jc w:val="center"/>
              <w:rPr>
                <w:rFonts w:ascii="Century Gothic" w:eastAsia="Calibri" w:hAnsi="Century Gothic"/>
                <w:bCs/>
                <w:sz w:val="20"/>
                <w:szCs w:val="20"/>
              </w:rPr>
            </w:pPr>
            <w:r w:rsidRPr="00EE1A50">
              <w:rPr>
                <w:rFonts w:ascii="Century Gothic" w:eastAsia="Calibri" w:hAnsi="Century Gothic"/>
                <w:bCs/>
                <w:sz w:val="20"/>
                <w:szCs w:val="20"/>
              </w:rPr>
              <w:t>wywiad zrealizowany</w:t>
            </w:r>
            <w:r>
              <w:rPr>
                <w:rFonts w:ascii="Century Gothic" w:eastAsia="Calibri" w:hAnsi="Century Gothic"/>
                <w:bCs/>
                <w:sz w:val="20"/>
                <w:szCs w:val="20"/>
              </w:rPr>
              <w:t xml:space="preserve"> 15 minut</w:t>
            </w:r>
          </w:p>
        </w:tc>
        <w:tc>
          <w:tcPr>
            <w:tcW w:w="2598" w:type="dxa"/>
            <w:shd w:val="clear" w:color="auto" w:fill="auto"/>
            <w:vAlign w:val="center"/>
            <w:hideMark/>
          </w:tcPr>
          <w:p w14:paraId="499CC934" w14:textId="77777777" w:rsidR="00D4691E" w:rsidRPr="004D7B29" w:rsidRDefault="00D4691E" w:rsidP="00710A7B">
            <w:pPr>
              <w:shd w:val="clear" w:color="auto" w:fill="FFFFFF"/>
              <w:spacing w:line="264" w:lineRule="auto"/>
              <w:contextualSpacing/>
              <w:rPr>
                <w:rFonts w:ascii="Century Gothic" w:eastAsia="Calibri" w:hAnsi="Century Gothic"/>
                <w:bCs/>
                <w:sz w:val="20"/>
                <w:szCs w:val="20"/>
              </w:rPr>
            </w:pPr>
            <w:r w:rsidRPr="004D7B29">
              <w:rPr>
                <w:rFonts w:ascii="Century Gothic" w:eastAsia="Calibri" w:hAnsi="Century Gothic"/>
                <w:bCs/>
                <w:sz w:val="20"/>
                <w:szCs w:val="20"/>
              </w:rPr>
              <w:t xml:space="preserve">Wizyta, dokumentacja fotograficzna, wywiad, czas rozmowy około </w:t>
            </w:r>
            <w:r>
              <w:rPr>
                <w:rFonts w:ascii="Century Gothic" w:eastAsia="Calibri" w:hAnsi="Century Gothic"/>
                <w:bCs/>
                <w:sz w:val="20"/>
                <w:szCs w:val="20"/>
              </w:rPr>
              <w:br/>
            </w:r>
            <w:r w:rsidRPr="004D7B29">
              <w:rPr>
                <w:rFonts w:ascii="Century Gothic" w:eastAsia="Calibri" w:hAnsi="Century Gothic"/>
                <w:bCs/>
                <w:sz w:val="20"/>
                <w:szCs w:val="20"/>
              </w:rPr>
              <w:t>15 minut</w:t>
            </w:r>
            <w:r>
              <w:rPr>
                <w:rFonts w:ascii="Century Gothic" w:eastAsia="Calibri" w:hAnsi="Century Gothic"/>
                <w:bCs/>
                <w:sz w:val="20"/>
                <w:szCs w:val="20"/>
              </w:rPr>
              <w:t>*</w:t>
            </w:r>
          </w:p>
        </w:tc>
        <w:tc>
          <w:tcPr>
            <w:tcW w:w="1656" w:type="dxa"/>
          </w:tcPr>
          <w:p w14:paraId="3CBAFDBB" w14:textId="77777777" w:rsidR="00D4691E" w:rsidRDefault="00D4691E" w:rsidP="00894BBF">
            <w:pPr>
              <w:shd w:val="clear" w:color="auto" w:fill="FFFFFF"/>
              <w:spacing w:line="264" w:lineRule="auto"/>
              <w:contextualSpacing/>
              <w:jc w:val="center"/>
              <w:rPr>
                <w:rFonts w:ascii="Century Gothic" w:eastAsia="Calibri" w:hAnsi="Century Gothic"/>
                <w:bCs/>
                <w:sz w:val="20"/>
                <w:szCs w:val="20"/>
              </w:rPr>
            </w:pPr>
          </w:p>
          <w:p w14:paraId="15EB3EE4" w14:textId="716EA4F3" w:rsidR="00D4691E" w:rsidRDefault="00D4691E" w:rsidP="00894BBF">
            <w:pPr>
              <w:shd w:val="clear" w:color="auto" w:fill="FFFFFF"/>
              <w:spacing w:line="264" w:lineRule="auto"/>
              <w:contextualSpacing/>
              <w:jc w:val="center"/>
              <w:rPr>
                <w:rFonts w:ascii="Century Gothic" w:eastAsia="Calibri" w:hAnsi="Century Gothic"/>
                <w:bCs/>
                <w:sz w:val="20"/>
                <w:szCs w:val="20"/>
              </w:rPr>
            </w:pPr>
            <w:r>
              <w:rPr>
                <w:rFonts w:ascii="Century Gothic" w:eastAsia="Calibri" w:hAnsi="Century Gothic"/>
                <w:bCs/>
                <w:sz w:val="20"/>
                <w:szCs w:val="20"/>
              </w:rPr>
              <w:t>100</w:t>
            </w:r>
          </w:p>
        </w:tc>
        <w:tc>
          <w:tcPr>
            <w:tcW w:w="2162" w:type="dxa"/>
          </w:tcPr>
          <w:p w14:paraId="008E065B" w14:textId="3C0B3B35" w:rsidR="00D4691E" w:rsidRDefault="00D4691E" w:rsidP="00710A7B">
            <w:pPr>
              <w:shd w:val="clear" w:color="auto" w:fill="FFFFFF"/>
              <w:spacing w:line="264" w:lineRule="auto"/>
              <w:contextualSpacing/>
              <w:rPr>
                <w:rFonts w:ascii="Century Gothic" w:eastAsia="Calibri" w:hAnsi="Century Gothic"/>
                <w:bCs/>
                <w:sz w:val="20"/>
                <w:szCs w:val="20"/>
              </w:rPr>
            </w:pPr>
          </w:p>
          <w:p w14:paraId="05717A5A" w14:textId="332E21C5" w:rsidR="00D4691E" w:rsidRPr="004D7B29" w:rsidRDefault="00D4691E" w:rsidP="00A606FF">
            <w:pPr>
              <w:shd w:val="clear" w:color="auto" w:fill="FFFFFF"/>
              <w:spacing w:line="264" w:lineRule="auto"/>
              <w:contextualSpacing/>
              <w:jc w:val="center"/>
              <w:rPr>
                <w:rFonts w:ascii="Century Gothic" w:eastAsia="Calibri" w:hAnsi="Century Gothic"/>
                <w:bCs/>
                <w:sz w:val="20"/>
                <w:szCs w:val="20"/>
              </w:rPr>
            </w:pPr>
            <w:r>
              <w:rPr>
                <w:rFonts w:ascii="Century Gothic" w:eastAsia="Calibri" w:hAnsi="Century Gothic"/>
                <w:bCs/>
                <w:sz w:val="20"/>
                <w:szCs w:val="20"/>
              </w:rPr>
              <w:t>1 200</w:t>
            </w:r>
          </w:p>
        </w:tc>
      </w:tr>
      <w:tr w:rsidR="00D4691E" w:rsidRPr="00167342" w14:paraId="0F7EB06E" w14:textId="6D6F7069" w:rsidTr="00894BBF">
        <w:trPr>
          <w:trHeight w:val="957"/>
        </w:trPr>
        <w:tc>
          <w:tcPr>
            <w:tcW w:w="560" w:type="dxa"/>
            <w:shd w:val="clear" w:color="auto" w:fill="auto"/>
            <w:vAlign w:val="center"/>
          </w:tcPr>
          <w:p w14:paraId="07B86301" w14:textId="77777777" w:rsidR="00D4691E" w:rsidRPr="00A606FF" w:rsidRDefault="00D4691E" w:rsidP="00710A7B">
            <w:pPr>
              <w:shd w:val="clear" w:color="auto" w:fill="FFFFFF"/>
              <w:spacing w:line="264" w:lineRule="auto"/>
              <w:contextualSpacing/>
              <w:jc w:val="center"/>
              <w:rPr>
                <w:rFonts w:ascii="Century Gothic" w:eastAsia="Calibri" w:hAnsi="Century Gothic"/>
                <w:bCs/>
                <w:sz w:val="20"/>
                <w:szCs w:val="20"/>
              </w:rPr>
            </w:pPr>
            <w:r w:rsidRPr="00A606FF">
              <w:rPr>
                <w:rFonts w:ascii="Century Gothic" w:eastAsia="Calibri" w:hAnsi="Century Gothic"/>
                <w:bCs/>
                <w:sz w:val="20"/>
                <w:szCs w:val="20"/>
              </w:rPr>
              <w:t>2</w:t>
            </w:r>
          </w:p>
        </w:tc>
        <w:tc>
          <w:tcPr>
            <w:tcW w:w="2086" w:type="dxa"/>
            <w:shd w:val="clear" w:color="auto" w:fill="auto"/>
            <w:vAlign w:val="center"/>
          </w:tcPr>
          <w:p w14:paraId="47BAC60D" w14:textId="5DC17037" w:rsidR="00D4691E" w:rsidRPr="00A606FF" w:rsidRDefault="00D4691E" w:rsidP="00710A7B">
            <w:pPr>
              <w:shd w:val="clear" w:color="auto" w:fill="FFFFFF"/>
              <w:spacing w:line="264" w:lineRule="auto"/>
              <w:contextualSpacing/>
              <w:jc w:val="center"/>
              <w:rPr>
                <w:rFonts w:ascii="Century Gothic" w:eastAsia="Calibri" w:hAnsi="Century Gothic"/>
                <w:bCs/>
                <w:sz w:val="20"/>
                <w:szCs w:val="20"/>
              </w:rPr>
            </w:pPr>
            <w:r w:rsidRPr="00A606FF">
              <w:rPr>
                <w:rFonts w:ascii="Century Gothic" w:eastAsia="Calibri" w:hAnsi="Century Gothic"/>
                <w:bCs/>
                <w:sz w:val="20"/>
                <w:szCs w:val="20"/>
              </w:rPr>
              <w:t>usługa kontrolna -wywiad zrealizowany</w:t>
            </w:r>
            <w:r>
              <w:rPr>
                <w:rFonts w:ascii="Century Gothic" w:eastAsia="Calibri" w:hAnsi="Century Gothic"/>
                <w:bCs/>
                <w:sz w:val="20"/>
                <w:szCs w:val="20"/>
              </w:rPr>
              <w:t xml:space="preserve"> 8 minut</w:t>
            </w:r>
          </w:p>
        </w:tc>
        <w:tc>
          <w:tcPr>
            <w:tcW w:w="2598" w:type="dxa"/>
            <w:shd w:val="clear" w:color="auto" w:fill="auto"/>
            <w:vAlign w:val="center"/>
          </w:tcPr>
          <w:p w14:paraId="634CAC66" w14:textId="77777777" w:rsidR="00D4691E" w:rsidRPr="00A606FF" w:rsidRDefault="00D4691E" w:rsidP="00710A7B">
            <w:pPr>
              <w:shd w:val="clear" w:color="auto" w:fill="FFFFFF"/>
              <w:spacing w:line="264" w:lineRule="auto"/>
              <w:contextualSpacing/>
              <w:rPr>
                <w:rFonts w:ascii="Century Gothic" w:eastAsia="Calibri" w:hAnsi="Century Gothic"/>
                <w:bCs/>
                <w:sz w:val="20"/>
                <w:szCs w:val="20"/>
              </w:rPr>
            </w:pPr>
            <w:r w:rsidRPr="00A606FF">
              <w:rPr>
                <w:rFonts w:ascii="Century Gothic" w:eastAsia="Calibri" w:hAnsi="Century Gothic"/>
                <w:bCs/>
                <w:sz w:val="20"/>
                <w:szCs w:val="20"/>
              </w:rPr>
              <w:t xml:space="preserve">Wizyta, dokumentacja fotograficzna, wywiad, czas rozmowy około </w:t>
            </w:r>
            <w:r w:rsidRPr="00A606FF">
              <w:rPr>
                <w:rFonts w:ascii="Century Gothic" w:eastAsia="Calibri" w:hAnsi="Century Gothic"/>
                <w:bCs/>
                <w:sz w:val="20"/>
                <w:szCs w:val="20"/>
              </w:rPr>
              <w:br/>
              <w:t>8 minut*</w:t>
            </w:r>
          </w:p>
        </w:tc>
        <w:tc>
          <w:tcPr>
            <w:tcW w:w="1656" w:type="dxa"/>
          </w:tcPr>
          <w:p w14:paraId="088EE76A" w14:textId="77777777" w:rsidR="00D4691E" w:rsidRDefault="00D4691E" w:rsidP="00894BBF">
            <w:pPr>
              <w:shd w:val="clear" w:color="auto" w:fill="FFFFFF"/>
              <w:spacing w:line="264" w:lineRule="auto"/>
              <w:contextualSpacing/>
              <w:jc w:val="center"/>
              <w:rPr>
                <w:rFonts w:ascii="Century Gothic" w:eastAsia="Calibri" w:hAnsi="Century Gothic"/>
                <w:bCs/>
                <w:sz w:val="20"/>
                <w:szCs w:val="20"/>
                <w:highlight w:val="yellow"/>
              </w:rPr>
            </w:pPr>
          </w:p>
          <w:p w14:paraId="16EB5AB9" w14:textId="6CA4C7B9" w:rsidR="00D4691E" w:rsidRDefault="00D4691E" w:rsidP="00894BBF">
            <w:pPr>
              <w:shd w:val="clear" w:color="auto" w:fill="FFFFFF"/>
              <w:spacing w:line="264" w:lineRule="auto"/>
              <w:contextualSpacing/>
              <w:jc w:val="center"/>
              <w:rPr>
                <w:rFonts w:ascii="Century Gothic" w:eastAsia="Calibri" w:hAnsi="Century Gothic"/>
                <w:bCs/>
                <w:sz w:val="20"/>
                <w:szCs w:val="20"/>
                <w:highlight w:val="yellow"/>
              </w:rPr>
            </w:pPr>
            <w:r w:rsidRPr="006009EA">
              <w:rPr>
                <w:rFonts w:ascii="Century Gothic" w:eastAsia="Calibri" w:hAnsi="Century Gothic"/>
                <w:bCs/>
                <w:sz w:val="20"/>
                <w:szCs w:val="20"/>
              </w:rPr>
              <w:t>100</w:t>
            </w:r>
          </w:p>
        </w:tc>
        <w:tc>
          <w:tcPr>
            <w:tcW w:w="2162" w:type="dxa"/>
          </w:tcPr>
          <w:p w14:paraId="2D052FC7" w14:textId="7CD8741C" w:rsidR="00D4691E" w:rsidRDefault="00D4691E" w:rsidP="00710A7B">
            <w:pPr>
              <w:shd w:val="clear" w:color="auto" w:fill="FFFFFF"/>
              <w:spacing w:line="264" w:lineRule="auto"/>
              <w:contextualSpacing/>
              <w:rPr>
                <w:rFonts w:ascii="Century Gothic" w:eastAsia="Calibri" w:hAnsi="Century Gothic"/>
                <w:bCs/>
                <w:sz w:val="20"/>
                <w:szCs w:val="20"/>
                <w:highlight w:val="yellow"/>
              </w:rPr>
            </w:pPr>
          </w:p>
          <w:p w14:paraId="6738624E" w14:textId="2B45E34F" w:rsidR="00D4691E" w:rsidRPr="00167342" w:rsidRDefault="00D4691E" w:rsidP="00A606FF">
            <w:pPr>
              <w:shd w:val="clear" w:color="auto" w:fill="FFFFFF"/>
              <w:spacing w:line="264" w:lineRule="auto"/>
              <w:contextualSpacing/>
              <w:jc w:val="center"/>
              <w:rPr>
                <w:rFonts w:ascii="Century Gothic" w:eastAsia="Calibri" w:hAnsi="Century Gothic"/>
                <w:bCs/>
                <w:sz w:val="20"/>
                <w:szCs w:val="20"/>
                <w:highlight w:val="yellow"/>
              </w:rPr>
            </w:pPr>
            <w:r>
              <w:rPr>
                <w:rFonts w:ascii="Century Gothic" w:eastAsia="Calibri" w:hAnsi="Century Gothic"/>
                <w:bCs/>
                <w:sz w:val="20"/>
                <w:szCs w:val="20"/>
              </w:rPr>
              <w:t>1 200</w:t>
            </w:r>
          </w:p>
        </w:tc>
      </w:tr>
    </w:tbl>
    <w:p w14:paraId="0A432A9B" w14:textId="2226EB22" w:rsidR="000353A2" w:rsidRDefault="000353A2" w:rsidP="000353A2">
      <w:pPr>
        <w:pStyle w:val="Default"/>
        <w:rPr>
          <w:b/>
          <w:bCs/>
          <w:sz w:val="20"/>
          <w:szCs w:val="20"/>
        </w:rPr>
      </w:pPr>
      <w:r>
        <w:rPr>
          <w:b/>
          <w:bCs/>
          <w:sz w:val="20"/>
          <w:szCs w:val="20"/>
        </w:rPr>
        <w:t>*</w:t>
      </w:r>
      <w:r w:rsidRPr="00356DEA">
        <w:t xml:space="preserve"> </w:t>
      </w:r>
      <w:r w:rsidRPr="00356DEA">
        <w:rPr>
          <w:b/>
          <w:bCs/>
          <w:sz w:val="20"/>
          <w:szCs w:val="20"/>
        </w:rPr>
        <w:t>podany czas nie uwzględnia niezbędnego czasu na dojazd i aranżację wizyty</w:t>
      </w:r>
      <w:r>
        <w:rPr>
          <w:b/>
          <w:bCs/>
          <w:sz w:val="20"/>
          <w:szCs w:val="20"/>
        </w:rPr>
        <w:t xml:space="preserve"> kontrolnej tj. opowiedzenie o celu wykonywanej kontroli/audytu</w:t>
      </w:r>
    </w:p>
    <w:p w14:paraId="6CCC2BCB" w14:textId="620C5B75" w:rsidR="00BF0B7A" w:rsidRDefault="000353A2" w:rsidP="00332897">
      <w:pPr>
        <w:pStyle w:val="Default"/>
      </w:pPr>
      <w:r w:rsidRPr="00884EA6">
        <w:rPr>
          <w:b/>
          <w:bCs/>
          <w:sz w:val="20"/>
          <w:szCs w:val="20"/>
        </w:rPr>
        <w:t xml:space="preserve">** </w:t>
      </w:r>
      <w:r>
        <w:rPr>
          <w:b/>
          <w:bCs/>
          <w:sz w:val="20"/>
          <w:szCs w:val="20"/>
        </w:rPr>
        <w:t xml:space="preserve">1 </w:t>
      </w:r>
      <w:r w:rsidR="00894BBF">
        <w:rPr>
          <w:b/>
          <w:bCs/>
          <w:sz w:val="20"/>
          <w:szCs w:val="20"/>
        </w:rPr>
        <w:t>wizyta</w:t>
      </w:r>
      <w:r>
        <w:rPr>
          <w:b/>
          <w:bCs/>
          <w:sz w:val="20"/>
          <w:szCs w:val="20"/>
        </w:rPr>
        <w:t xml:space="preserve"> zawiera </w:t>
      </w:r>
      <w:r w:rsidRPr="00884EA6">
        <w:rPr>
          <w:b/>
          <w:bCs/>
          <w:sz w:val="20"/>
          <w:szCs w:val="20"/>
        </w:rPr>
        <w:t>2 prób</w:t>
      </w:r>
      <w:r w:rsidRPr="00A37271">
        <w:rPr>
          <w:b/>
          <w:bCs/>
          <w:sz w:val="20"/>
          <w:szCs w:val="20"/>
        </w:rPr>
        <w:t>y</w:t>
      </w:r>
      <w:r>
        <w:rPr>
          <w:b/>
          <w:bCs/>
          <w:sz w:val="20"/>
          <w:szCs w:val="20"/>
        </w:rPr>
        <w:t xml:space="preserve"> dotarcia /</w:t>
      </w:r>
      <w:r w:rsidRPr="005A207D">
        <w:rPr>
          <w:b/>
          <w:bCs/>
          <w:sz w:val="20"/>
          <w:szCs w:val="20"/>
        </w:rPr>
        <w:t xml:space="preserve"> </w:t>
      </w:r>
      <w:r w:rsidRPr="00884EA6">
        <w:rPr>
          <w:b/>
          <w:bCs/>
          <w:sz w:val="20"/>
          <w:szCs w:val="20"/>
        </w:rPr>
        <w:t xml:space="preserve">zrealizowania kontroli </w:t>
      </w:r>
      <w:r>
        <w:rPr>
          <w:b/>
          <w:bCs/>
          <w:sz w:val="20"/>
          <w:szCs w:val="20"/>
        </w:rPr>
        <w:t>(</w:t>
      </w:r>
      <w:r w:rsidRPr="00884EA6">
        <w:rPr>
          <w:b/>
          <w:bCs/>
          <w:sz w:val="20"/>
          <w:szCs w:val="20"/>
        </w:rPr>
        <w:t xml:space="preserve">w tym 1 powrót) </w:t>
      </w:r>
    </w:p>
    <w:bookmarkEnd w:id="4"/>
    <w:p w14:paraId="7CDF1B22" w14:textId="77777777" w:rsidR="0008246C" w:rsidRDefault="0008246C" w:rsidP="004D347D">
      <w:pPr>
        <w:pStyle w:val="Tekstpodstawowy1"/>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7"/>
        <w:jc w:val="right"/>
        <w:rPr>
          <w:rFonts w:asciiTheme="minorHAnsi" w:hAnsiTheme="minorHAnsi" w:cstheme="minorHAnsi"/>
          <w:color w:val="000000" w:themeColor="text1"/>
          <w:sz w:val="20"/>
        </w:rPr>
      </w:pPr>
      <w:r>
        <w:rPr>
          <w:rFonts w:asciiTheme="minorHAnsi" w:hAnsiTheme="minorHAnsi" w:cstheme="minorHAnsi"/>
          <w:color w:val="000000" w:themeColor="text1"/>
          <w:sz w:val="20"/>
        </w:rPr>
        <w:lastRenderedPageBreak/>
        <w:t>Załącznik nr 4 do zapytania ofertowego</w:t>
      </w:r>
    </w:p>
    <w:p w14:paraId="1620F3D8" w14:textId="77777777" w:rsidR="0008246C" w:rsidRDefault="0008246C" w:rsidP="0008246C">
      <w:pPr>
        <w:jc w:val="center"/>
        <w:rPr>
          <w:rFonts w:cstheme="minorHAnsi"/>
          <w:b/>
          <w:bCs/>
          <w:sz w:val="24"/>
          <w:szCs w:val="24"/>
        </w:rPr>
      </w:pPr>
    </w:p>
    <w:p w14:paraId="09376F20" w14:textId="4B727937" w:rsidR="0008246C" w:rsidRPr="004E776B" w:rsidRDefault="0008246C" w:rsidP="0008246C">
      <w:pPr>
        <w:jc w:val="center"/>
        <w:rPr>
          <w:rFonts w:cstheme="minorHAnsi"/>
          <w:b/>
          <w:bCs/>
        </w:rPr>
      </w:pPr>
      <w:r w:rsidRPr="004E776B">
        <w:rPr>
          <w:rFonts w:cstheme="minorHAnsi"/>
          <w:b/>
          <w:bCs/>
        </w:rPr>
        <w:t xml:space="preserve">KLAUZULA INFORMACYJNA DOTYCZĄCA PRZETWARZANIA DANYCH OSOBOWYCH  PRZEZ ZAMAWIAJĄCEGO W RAMACH ZAPYTANIA OFERTOWEGO </w:t>
      </w:r>
    </w:p>
    <w:p w14:paraId="2EAEE74F" w14:textId="77777777" w:rsidR="0008246C" w:rsidRPr="0008246C" w:rsidRDefault="0008246C" w:rsidP="0008246C">
      <w:pPr>
        <w:jc w:val="center"/>
        <w:rPr>
          <w:rFonts w:cstheme="minorHAnsi"/>
          <w:b/>
          <w:bCs/>
          <w:sz w:val="20"/>
          <w:szCs w:val="20"/>
        </w:rPr>
      </w:pPr>
    </w:p>
    <w:p w14:paraId="06EC7C86" w14:textId="77777777" w:rsidR="0008246C" w:rsidRPr="0008246C" w:rsidRDefault="0008246C" w:rsidP="0008246C">
      <w:pPr>
        <w:suppressAutoHyphens/>
        <w:jc w:val="both"/>
        <w:rPr>
          <w:rFonts w:eastAsia="Times New Roman" w:cstheme="minorHAnsi"/>
          <w:sz w:val="20"/>
          <w:szCs w:val="20"/>
          <w:lang w:eastAsia="ar-SA"/>
        </w:rPr>
      </w:pPr>
      <w:r w:rsidRPr="0008246C">
        <w:rPr>
          <w:rFonts w:eastAsia="Times New Roman" w:cstheme="minorHAnsi"/>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08246C">
        <w:rPr>
          <w:sz w:val="20"/>
          <w:szCs w:val="20"/>
        </w:rPr>
        <w:t xml:space="preserve"> </w:t>
      </w:r>
      <w:r w:rsidRPr="0008246C">
        <w:rPr>
          <w:rFonts w:eastAsia="Times New Roman" w:cstheme="minorHAnsi"/>
          <w:sz w:val="20"/>
          <w:szCs w:val="20"/>
          <w:lang w:eastAsia="ar-SA"/>
        </w:rPr>
        <w:t>(</w:t>
      </w:r>
      <w:proofErr w:type="spellStart"/>
      <w:r w:rsidRPr="0008246C">
        <w:rPr>
          <w:rFonts w:eastAsia="Times New Roman" w:cstheme="minorHAnsi"/>
          <w:sz w:val="20"/>
          <w:szCs w:val="20"/>
          <w:lang w:eastAsia="ar-SA"/>
        </w:rPr>
        <w:t>Dz.Urz.UE.L</w:t>
      </w:r>
      <w:proofErr w:type="spellEnd"/>
      <w:r w:rsidRPr="0008246C">
        <w:rPr>
          <w:rFonts w:eastAsia="Times New Roman" w:cstheme="minorHAnsi"/>
          <w:sz w:val="20"/>
          <w:szCs w:val="20"/>
          <w:lang w:eastAsia="ar-SA"/>
        </w:rPr>
        <w:t xml:space="preserve"> Nr 119, str. 1) dalej </w:t>
      </w:r>
      <w:r w:rsidRPr="0008246C">
        <w:rPr>
          <w:rFonts w:eastAsia="Times New Roman" w:cstheme="minorHAnsi"/>
          <w:b/>
          <w:bCs/>
          <w:sz w:val="20"/>
          <w:szCs w:val="20"/>
          <w:lang w:eastAsia="ar-SA"/>
        </w:rPr>
        <w:t>„RODO</w:t>
      </w:r>
      <w:r w:rsidRPr="0008246C">
        <w:rPr>
          <w:rFonts w:eastAsia="Times New Roman" w:cstheme="minorHAnsi"/>
          <w:sz w:val="20"/>
          <w:szCs w:val="20"/>
          <w:lang w:eastAsia="ar-SA"/>
        </w:rPr>
        <w:t>”, informujemy, że:</w:t>
      </w:r>
    </w:p>
    <w:p w14:paraId="3971C459" w14:textId="77777777" w:rsidR="0008246C" w:rsidRPr="0008246C" w:rsidRDefault="0008246C" w:rsidP="0008246C">
      <w:pPr>
        <w:suppressAutoHyphens/>
        <w:jc w:val="both"/>
        <w:rPr>
          <w:rFonts w:eastAsia="Times New Roman" w:cstheme="minorHAnsi"/>
          <w:sz w:val="20"/>
          <w:szCs w:val="20"/>
          <w:lang w:eastAsia="ar-SA"/>
        </w:rPr>
      </w:pPr>
    </w:p>
    <w:p w14:paraId="5C864F7D" w14:textId="77777777" w:rsidR="0008246C" w:rsidRPr="0008246C" w:rsidRDefault="0008246C" w:rsidP="0008246C">
      <w:pPr>
        <w:pStyle w:val="Akapitzlist"/>
        <w:widowControl w:val="0"/>
        <w:numPr>
          <w:ilvl w:val="0"/>
          <w:numId w:val="23"/>
        </w:numPr>
        <w:suppressAutoHyphens/>
        <w:spacing w:after="0" w:line="240" w:lineRule="auto"/>
        <w:jc w:val="both"/>
        <w:textAlignment w:val="baseline"/>
        <w:rPr>
          <w:rFonts w:eastAsia="Times New Roman" w:cstheme="minorHAnsi"/>
          <w:b/>
          <w:bCs/>
          <w:iCs/>
          <w:sz w:val="20"/>
          <w:szCs w:val="20"/>
          <w:lang w:eastAsia="ar-SA"/>
        </w:rPr>
      </w:pPr>
      <w:r w:rsidRPr="0008246C">
        <w:rPr>
          <w:rFonts w:eastAsia="Times New Roman" w:cstheme="minorHAnsi"/>
          <w:b/>
          <w:bCs/>
          <w:iCs/>
          <w:sz w:val="20"/>
          <w:szCs w:val="20"/>
          <w:lang w:eastAsia="ar-SA"/>
        </w:rPr>
        <w:t xml:space="preserve">Administrator danych </w:t>
      </w:r>
    </w:p>
    <w:p w14:paraId="27A4615A" w14:textId="77777777" w:rsidR="0008246C" w:rsidRPr="0008246C" w:rsidRDefault="0008246C" w:rsidP="0008246C">
      <w:pPr>
        <w:jc w:val="both"/>
        <w:rPr>
          <w:rFonts w:eastAsia="Times New Roman"/>
          <w:sz w:val="20"/>
          <w:szCs w:val="20"/>
        </w:rPr>
      </w:pPr>
      <w:r w:rsidRPr="0008246C">
        <w:rPr>
          <w:rFonts w:eastAsia="Times New Roman"/>
          <w:sz w:val="20"/>
          <w:szCs w:val="20"/>
        </w:rPr>
        <w:t xml:space="preserve">Administratorem danych osobowych jest </w:t>
      </w:r>
      <w:r w:rsidRPr="0008246C">
        <w:rPr>
          <w:rFonts w:eastAsia="Times New Roman"/>
          <w:b/>
          <w:bCs/>
          <w:sz w:val="20"/>
          <w:szCs w:val="20"/>
        </w:rPr>
        <w:t>Krajowy Instytut Mediów</w:t>
      </w:r>
      <w:r w:rsidRPr="0008246C">
        <w:rPr>
          <w:rFonts w:eastAsia="Times New Roman"/>
          <w:sz w:val="20"/>
          <w:szCs w:val="20"/>
        </w:rPr>
        <w:t xml:space="preserve"> (dalej „</w:t>
      </w:r>
      <w:r w:rsidRPr="0008246C">
        <w:rPr>
          <w:rFonts w:eastAsia="Times New Roman"/>
          <w:b/>
          <w:bCs/>
          <w:sz w:val="20"/>
          <w:szCs w:val="20"/>
        </w:rPr>
        <w:t>KIM</w:t>
      </w:r>
      <w:r w:rsidRPr="0008246C">
        <w:rPr>
          <w:rFonts w:eastAsia="Times New Roman"/>
          <w:sz w:val="20"/>
          <w:szCs w:val="20"/>
        </w:rPr>
        <w:t xml:space="preserve">”) z siedzibą </w:t>
      </w:r>
      <w:r w:rsidRPr="0008246C">
        <w:rPr>
          <w:rFonts w:eastAsia="Times New Roman"/>
          <w:sz w:val="20"/>
          <w:szCs w:val="20"/>
        </w:rPr>
        <w:br/>
        <w:t>w Warszawie (adres: ul. Wiktorska 63, 02-587), wpisany do rejestru przedsiębiorców Krajowego Rejestru Sądowego przez Sąd Rejonowy dla m.st. Warszawy w Warszawie pod nr KRS: 0000875978 (dalej „Administrator”). Z Administratorem można skontaktować się za pośrednictwem formularza kontaktowego na stronie www. kim.gov.pl lub przesyłając e-mail na adres: iod@kim.gov.pl a także za pośrednictwem poczty tradycyjnej, pod wskazanym powyżej adresem siedziby Administratora.</w:t>
      </w:r>
    </w:p>
    <w:p w14:paraId="68378598" w14:textId="77777777" w:rsidR="0008246C" w:rsidRPr="0008246C" w:rsidRDefault="0008246C" w:rsidP="0008246C">
      <w:pPr>
        <w:suppressAutoHyphens/>
        <w:jc w:val="both"/>
        <w:rPr>
          <w:rFonts w:eastAsia="Times New Roman" w:cstheme="minorHAnsi"/>
          <w:sz w:val="20"/>
          <w:szCs w:val="20"/>
          <w:lang w:eastAsia="ar-SA"/>
        </w:rPr>
      </w:pPr>
    </w:p>
    <w:p w14:paraId="350D187F" w14:textId="77777777" w:rsidR="0008246C" w:rsidRPr="0008246C" w:rsidRDefault="0008246C" w:rsidP="0008246C">
      <w:pPr>
        <w:pStyle w:val="Akapitzlist"/>
        <w:widowControl w:val="0"/>
        <w:numPr>
          <w:ilvl w:val="0"/>
          <w:numId w:val="23"/>
        </w:numPr>
        <w:suppressAutoHyphens/>
        <w:spacing w:after="0" w:line="240" w:lineRule="auto"/>
        <w:jc w:val="both"/>
        <w:textAlignment w:val="baseline"/>
        <w:rPr>
          <w:rFonts w:eastAsia="Times New Roman" w:cstheme="minorHAnsi"/>
          <w:sz w:val="20"/>
          <w:szCs w:val="20"/>
          <w:lang w:eastAsia="pl-PL"/>
        </w:rPr>
      </w:pPr>
      <w:r w:rsidRPr="0008246C">
        <w:rPr>
          <w:rFonts w:eastAsia="Times New Roman" w:cstheme="minorHAnsi"/>
          <w:b/>
          <w:bCs/>
          <w:sz w:val="20"/>
          <w:szCs w:val="20"/>
          <w:lang w:eastAsia="pl-PL"/>
        </w:rPr>
        <w:t xml:space="preserve">Inspektor Ochrony Danych </w:t>
      </w:r>
    </w:p>
    <w:p w14:paraId="527198C7" w14:textId="77777777" w:rsidR="0008246C" w:rsidRPr="0008246C" w:rsidRDefault="0008246C" w:rsidP="0008246C">
      <w:pPr>
        <w:suppressAutoHyphens/>
        <w:jc w:val="both"/>
        <w:rPr>
          <w:rFonts w:eastAsia="Times New Roman" w:cstheme="minorHAnsi"/>
          <w:sz w:val="20"/>
          <w:szCs w:val="20"/>
          <w:lang w:eastAsia="ar-SA"/>
        </w:rPr>
      </w:pPr>
      <w:r w:rsidRPr="0008246C">
        <w:rPr>
          <w:rFonts w:eastAsia="Times New Roman" w:cstheme="minorHAnsi"/>
          <w:sz w:val="20"/>
          <w:szCs w:val="20"/>
          <w:lang w:eastAsia="ar-SA"/>
        </w:rPr>
        <w:t xml:space="preserve">Osobą kontaktową we wszelkich sprawach dotyczących ochrony danych osobowych i przysługujących Państwu praw jest Inspektor Ochrony Danych. Z Inspektorem Ochrony Danych można skontaktować się, wysyłając e-mail na adres:  </w:t>
      </w:r>
      <w:hyperlink r:id="rId9" w:history="1">
        <w:r w:rsidRPr="0008246C">
          <w:rPr>
            <w:rStyle w:val="Hipercze"/>
            <w:rFonts w:eastAsia="Times New Roman" w:cstheme="minorHAnsi"/>
            <w:sz w:val="20"/>
            <w:szCs w:val="20"/>
            <w:lang w:eastAsia="ar-SA"/>
          </w:rPr>
          <w:t>iod@kim.gov.pl</w:t>
        </w:r>
      </w:hyperlink>
      <w:r w:rsidRPr="0008246C">
        <w:rPr>
          <w:rFonts w:eastAsia="Times New Roman" w:cstheme="minorHAnsi"/>
          <w:sz w:val="20"/>
          <w:szCs w:val="20"/>
          <w:lang w:eastAsia="ar-SA"/>
        </w:rPr>
        <w:t xml:space="preserve"> lub za pośrednictwem poczty tradycyjnej pod wskazanym powyżej adresem siedziby Administratora z dopiskiem „Do Inspektora Ochrony Danych”. </w:t>
      </w:r>
    </w:p>
    <w:p w14:paraId="6AFEDF8F" w14:textId="77777777" w:rsidR="0008246C" w:rsidRPr="0008246C" w:rsidRDefault="0008246C" w:rsidP="0008246C">
      <w:pPr>
        <w:suppressAutoHyphens/>
        <w:jc w:val="both"/>
        <w:rPr>
          <w:rFonts w:eastAsia="Times New Roman" w:cstheme="minorHAnsi"/>
          <w:sz w:val="20"/>
          <w:szCs w:val="20"/>
          <w:lang w:eastAsia="ar-SA"/>
        </w:rPr>
      </w:pPr>
    </w:p>
    <w:p w14:paraId="4ED365E9" w14:textId="77777777" w:rsidR="0008246C" w:rsidRPr="0008246C" w:rsidRDefault="0008246C" w:rsidP="0008246C">
      <w:pPr>
        <w:numPr>
          <w:ilvl w:val="0"/>
          <w:numId w:val="23"/>
        </w:numPr>
        <w:suppressAutoHyphens/>
        <w:spacing w:after="0" w:line="240" w:lineRule="auto"/>
        <w:ind w:left="351" w:hanging="357"/>
        <w:jc w:val="both"/>
        <w:rPr>
          <w:rFonts w:eastAsia="Times New Roman" w:cstheme="minorHAnsi"/>
          <w:b/>
          <w:bCs/>
          <w:sz w:val="20"/>
          <w:szCs w:val="20"/>
        </w:rPr>
      </w:pPr>
      <w:r w:rsidRPr="0008246C">
        <w:rPr>
          <w:rFonts w:eastAsia="Times New Roman" w:cstheme="minorHAnsi"/>
          <w:b/>
          <w:bCs/>
          <w:sz w:val="20"/>
          <w:szCs w:val="20"/>
          <w:lang w:eastAsia="pl-PL"/>
        </w:rPr>
        <w:t xml:space="preserve">Cele i podstawy przetwarzania danych osobowych </w:t>
      </w:r>
    </w:p>
    <w:p w14:paraId="1EF98A51" w14:textId="77777777" w:rsidR="0008246C" w:rsidRPr="0008246C" w:rsidRDefault="0008246C" w:rsidP="0008246C">
      <w:pPr>
        <w:shd w:val="clear" w:color="auto" w:fill="FFFFFF"/>
        <w:suppressAutoHyphens/>
        <w:jc w:val="both"/>
        <w:rPr>
          <w:rFonts w:eastAsia="Times New Roman" w:cstheme="minorHAnsi"/>
          <w:sz w:val="20"/>
          <w:szCs w:val="20"/>
          <w:lang w:eastAsia="ar-SA"/>
        </w:rPr>
      </w:pPr>
      <w:r w:rsidRPr="0008246C">
        <w:rPr>
          <w:rFonts w:eastAsia="Times New Roman" w:cstheme="minorHAnsi"/>
          <w:sz w:val="20"/>
          <w:szCs w:val="20"/>
          <w:lang w:eastAsia="ar-SA"/>
        </w:rPr>
        <w:t xml:space="preserve">Pani/Pana dane osobowe przetwarzane są w celu: </w:t>
      </w:r>
    </w:p>
    <w:p w14:paraId="663C03C4" w14:textId="77777777" w:rsidR="0008246C" w:rsidRPr="0008246C" w:rsidRDefault="0008246C" w:rsidP="0008246C">
      <w:pPr>
        <w:numPr>
          <w:ilvl w:val="0"/>
          <w:numId w:val="21"/>
        </w:numPr>
        <w:shd w:val="clear" w:color="auto" w:fill="FFFFFF"/>
        <w:suppressAutoHyphens/>
        <w:spacing w:after="0" w:line="240" w:lineRule="auto"/>
        <w:ind w:left="284" w:hanging="284"/>
        <w:contextualSpacing/>
        <w:jc w:val="both"/>
        <w:rPr>
          <w:rFonts w:eastAsia="Calibri" w:cstheme="minorHAnsi"/>
          <w:sz w:val="20"/>
          <w:szCs w:val="20"/>
          <w:lang w:eastAsia="ar-SA"/>
        </w:rPr>
      </w:pPr>
      <w:r w:rsidRPr="0008246C">
        <w:rPr>
          <w:rFonts w:eastAsia="Calibri" w:cstheme="minorHAnsi"/>
          <w:sz w:val="20"/>
          <w:szCs w:val="20"/>
          <w:lang w:eastAsia="ar-SA"/>
        </w:rPr>
        <w:t xml:space="preserve">przeprowadzenia postępowania o udzielenie zamówienia publicznego o wartości szacunkowej poniżej kwoty obligującej do stosowania ustawy z dnia 11 września 2019 r. - Prawo zamówień publicznych (Dz.U. z 2021 r. poz. 1129 z </w:t>
      </w:r>
      <w:proofErr w:type="spellStart"/>
      <w:r w:rsidRPr="0008246C">
        <w:rPr>
          <w:rFonts w:eastAsia="Calibri" w:cstheme="minorHAnsi"/>
          <w:sz w:val="20"/>
          <w:szCs w:val="20"/>
          <w:lang w:eastAsia="ar-SA"/>
        </w:rPr>
        <w:t>późn</w:t>
      </w:r>
      <w:proofErr w:type="spellEnd"/>
      <w:r w:rsidRPr="0008246C">
        <w:rPr>
          <w:rFonts w:eastAsia="Calibri" w:cstheme="minorHAnsi"/>
          <w:sz w:val="20"/>
          <w:szCs w:val="20"/>
          <w:lang w:eastAsia="ar-SA"/>
        </w:rPr>
        <w:t xml:space="preserve">. zm.) – podstawą prawną przetwarzania jest niezbędność przetwarzania w celu realizacji obowiązku prawnego ciążącego na administratorze (art. 6 ust. 1 lit. c) wynikającego z przepisów ustawy z dnia 23.04.1964 r. - Kodeks cywilny (Dz.U. z 2020 r. poz. 1740 z </w:t>
      </w:r>
      <w:proofErr w:type="spellStart"/>
      <w:r w:rsidRPr="0008246C">
        <w:rPr>
          <w:rFonts w:eastAsia="Calibri" w:cstheme="minorHAnsi"/>
          <w:sz w:val="20"/>
          <w:szCs w:val="20"/>
          <w:lang w:eastAsia="ar-SA"/>
        </w:rPr>
        <w:t>późn</w:t>
      </w:r>
      <w:proofErr w:type="spellEnd"/>
      <w:r w:rsidRPr="0008246C">
        <w:rPr>
          <w:rFonts w:eastAsia="Calibri" w:cstheme="minorHAnsi"/>
          <w:sz w:val="20"/>
          <w:szCs w:val="20"/>
          <w:lang w:eastAsia="ar-SA"/>
        </w:rPr>
        <w:t xml:space="preserve">. zm.) dotyczących oferty złożonej w ramach zapytanie ofertowego, </w:t>
      </w:r>
    </w:p>
    <w:p w14:paraId="276954D7" w14:textId="77777777" w:rsidR="0008246C" w:rsidRPr="0008246C" w:rsidRDefault="0008246C" w:rsidP="0008246C">
      <w:pPr>
        <w:pStyle w:val="Akapitzlist"/>
        <w:numPr>
          <w:ilvl w:val="0"/>
          <w:numId w:val="21"/>
        </w:numPr>
        <w:shd w:val="clear" w:color="auto" w:fill="FFFFFF"/>
        <w:suppressAutoHyphens/>
        <w:spacing w:after="0" w:line="240" w:lineRule="auto"/>
        <w:ind w:left="284" w:hanging="284"/>
        <w:jc w:val="both"/>
        <w:rPr>
          <w:rFonts w:eastAsia="Calibri" w:cstheme="minorHAnsi"/>
          <w:sz w:val="20"/>
          <w:szCs w:val="20"/>
          <w:lang w:eastAsia="ar-SA"/>
        </w:rPr>
      </w:pPr>
      <w:r w:rsidRPr="0008246C">
        <w:rPr>
          <w:rFonts w:eastAsia="Calibri" w:cstheme="minorHAnsi"/>
          <w:sz w:val="20"/>
          <w:szCs w:val="20"/>
          <w:lang w:eastAsia="ar-SA"/>
        </w:rPr>
        <w:t>ewentualnego ustalenia, dochodzenia lub obrony przed roszczeniami związanymi ze złożeniem oferty - podstawą prawną przetwarzania danych jest niezbędność przetwarzania do realizacji prawnie uzasadnionego interesu Administratora. Uzasadnionym interesem Administratora jest w tym przypadku możliwość ustalenia, dochodzenia lub obrony przed roszczeniami (art. 6 ust. 1 lit. f RODO).</w:t>
      </w:r>
    </w:p>
    <w:p w14:paraId="0EE87F65" w14:textId="77777777" w:rsidR="0008246C" w:rsidRPr="0008246C" w:rsidRDefault="0008246C" w:rsidP="0008246C">
      <w:pPr>
        <w:pStyle w:val="Akapitzlist"/>
        <w:shd w:val="clear" w:color="auto" w:fill="FFFFFF"/>
        <w:suppressAutoHyphens/>
        <w:ind w:left="284"/>
        <w:jc w:val="both"/>
        <w:rPr>
          <w:rFonts w:eastAsia="Calibri" w:cstheme="minorHAnsi"/>
          <w:sz w:val="20"/>
          <w:szCs w:val="20"/>
          <w:lang w:eastAsia="ar-SA"/>
        </w:rPr>
      </w:pPr>
    </w:p>
    <w:p w14:paraId="086BFD84" w14:textId="77777777" w:rsidR="0008246C" w:rsidRPr="0008246C" w:rsidRDefault="0008246C" w:rsidP="0008246C">
      <w:pPr>
        <w:widowControl w:val="0"/>
        <w:numPr>
          <w:ilvl w:val="0"/>
          <w:numId w:val="23"/>
        </w:numPr>
        <w:suppressAutoHyphens/>
        <w:spacing w:after="0" w:line="240" w:lineRule="auto"/>
        <w:ind w:left="351" w:hanging="357"/>
        <w:jc w:val="both"/>
        <w:textAlignment w:val="baseline"/>
        <w:rPr>
          <w:rFonts w:eastAsia="Times New Roman" w:cstheme="minorHAnsi"/>
          <w:b/>
          <w:bCs/>
          <w:sz w:val="20"/>
          <w:szCs w:val="20"/>
          <w:lang w:eastAsia="pl-PL"/>
        </w:rPr>
      </w:pPr>
      <w:r w:rsidRPr="0008246C">
        <w:rPr>
          <w:rFonts w:eastAsia="Times New Roman" w:cstheme="minorHAnsi"/>
          <w:b/>
          <w:bCs/>
          <w:sz w:val="20"/>
          <w:szCs w:val="20"/>
          <w:lang w:eastAsia="pl-PL"/>
        </w:rPr>
        <w:t>Odbiorcy danych</w:t>
      </w:r>
    </w:p>
    <w:p w14:paraId="31E970CB" w14:textId="77777777" w:rsidR="0008246C" w:rsidRPr="0008246C" w:rsidRDefault="0008246C" w:rsidP="0008246C">
      <w:pPr>
        <w:jc w:val="both"/>
        <w:rPr>
          <w:rFonts w:eastAsia="Times New Roman" w:cstheme="minorHAnsi"/>
          <w:color w:val="00000A"/>
          <w:sz w:val="20"/>
          <w:szCs w:val="20"/>
          <w:lang w:eastAsia="pl-PL"/>
        </w:rPr>
      </w:pPr>
      <w:r w:rsidRPr="0008246C">
        <w:rPr>
          <w:rFonts w:eastAsia="Times New Roman" w:cstheme="minorHAnsi"/>
          <w:color w:val="00000A"/>
          <w:sz w:val="20"/>
          <w:szCs w:val="20"/>
          <w:lang w:eastAsia="pl-PL"/>
        </w:rPr>
        <w:lastRenderedPageBreak/>
        <w:t>Odbiorcami Pani/Pana danych osobowych są podmioty którym Administrator zleca wykonywanie czynności, z którymi wiąże się konieczność przetwarzania danych osobowych, w szczególności w zakresie obsługi poczty elektronicznej,</w:t>
      </w:r>
      <w:r w:rsidRPr="0008246C">
        <w:rPr>
          <w:rFonts w:ascii="Arial" w:eastAsia="Arial" w:hAnsi="Arial" w:cs="Arial"/>
          <w:color w:val="00000A"/>
          <w:sz w:val="20"/>
          <w:szCs w:val="20"/>
          <w:lang w:eastAsia="pl-PL"/>
        </w:rPr>
        <w:t xml:space="preserve"> </w:t>
      </w:r>
      <w:r w:rsidRPr="0008246C">
        <w:rPr>
          <w:rFonts w:eastAsia="Times New Roman" w:cstheme="minorHAnsi"/>
          <w:color w:val="00000A"/>
          <w:sz w:val="20"/>
          <w:szCs w:val="20"/>
          <w:lang w:eastAsia="pl-PL"/>
        </w:rPr>
        <w:t xml:space="preserve">usług teleinformatycznych,  hostingu, IT, obsługi administracyjnej, obsługi prawnej lub doradczej. Odbiorcami Pani/Pana danych osobowych mogą być również podmioty lub organy uprawnione do otrzymania Pani/Pana danych – tylko w uzasadnionych przypadkach i na podstawie powszechnie obowiązujących przepisów prawa. </w:t>
      </w:r>
    </w:p>
    <w:p w14:paraId="6398EC4B" w14:textId="77777777" w:rsidR="0008246C" w:rsidRPr="0008246C" w:rsidRDefault="0008246C" w:rsidP="0008246C">
      <w:pPr>
        <w:jc w:val="both"/>
        <w:rPr>
          <w:rFonts w:eastAsia="Times New Roman" w:cstheme="minorHAnsi"/>
          <w:color w:val="00000A"/>
          <w:sz w:val="20"/>
          <w:szCs w:val="20"/>
          <w:lang w:eastAsia="pl-PL"/>
        </w:rPr>
      </w:pPr>
    </w:p>
    <w:p w14:paraId="7CADDD32" w14:textId="77777777" w:rsidR="0008246C" w:rsidRPr="0008246C" w:rsidRDefault="0008246C" w:rsidP="0008246C">
      <w:pPr>
        <w:pStyle w:val="Akapitzlist"/>
        <w:widowControl w:val="0"/>
        <w:numPr>
          <w:ilvl w:val="0"/>
          <w:numId w:val="23"/>
        </w:numPr>
        <w:suppressAutoHyphens/>
        <w:spacing w:after="0" w:line="240" w:lineRule="auto"/>
        <w:jc w:val="both"/>
        <w:textAlignment w:val="baseline"/>
        <w:rPr>
          <w:rFonts w:cstheme="minorHAnsi"/>
          <w:b/>
          <w:bCs/>
          <w:sz w:val="20"/>
          <w:szCs w:val="20"/>
        </w:rPr>
      </w:pPr>
      <w:r w:rsidRPr="0008246C">
        <w:rPr>
          <w:rFonts w:eastAsia="Times New Roman" w:cstheme="minorHAnsi"/>
          <w:b/>
          <w:bCs/>
          <w:sz w:val="20"/>
          <w:szCs w:val="20"/>
          <w:lang w:eastAsia="pl-PL"/>
        </w:rPr>
        <w:t xml:space="preserve">Okres przechowywania danych </w:t>
      </w:r>
    </w:p>
    <w:p w14:paraId="350BD335" w14:textId="77777777" w:rsidR="0008246C" w:rsidRPr="0008246C" w:rsidRDefault="0008246C" w:rsidP="0008246C">
      <w:pPr>
        <w:widowControl w:val="0"/>
        <w:autoSpaceDN w:val="0"/>
        <w:textAlignment w:val="baseline"/>
        <w:rPr>
          <w:rFonts w:eastAsia="Times New Roman" w:cstheme="minorHAnsi"/>
          <w:kern w:val="3"/>
          <w:sz w:val="20"/>
          <w:szCs w:val="20"/>
          <w:lang w:eastAsia="pl-PL"/>
        </w:rPr>
      </w:pPr>
      <w:r w:rsidRPr="0008246C">
        <w:rPr>
          <w:rFonts w:eastAsia="Times New Roman" w:cstheme="minorHAnsi"/>
          <w:kern w:val="3"/>
          <w:sz w:val="20"/>
          <w:szCs w:val="20"/>
          <w:lang w:eastAsia="pl-PL"/>
        </w:rPr>
        <w:t xml:space="preserve">Pani/Pana dane osobowe będą przetwarzane: </w:t>
      </w:r>
    </w:p>
    <w:p w14:paraId="21B25E77" w14:textId="77777777" w:rsidR="0008246C" w:rsidRPr="0008246C" w:rsidRDefault="0008246C" w:rsidP="0008246C">
      <w:pPr>
        <w:numPr>
          <w:ilvl w:val="0"/>
          <w:numId w:val="22"/>
        </w:numPr>
        <w:suppressAutoHyphens/>
        <w:spacing w:after="0" w:line="240" w:lineRule="auto"/>
        <w:jc w:val="both"/>
        <w:rPr>
          <w:rFonts w:eastAsia="Times New Roman" w:cstheme="minorHAnsi"/>
          <w:sz w:val="20"/>
          <w:szCs w:val="20"/>
          <w:lang w:eastAsia="ar-SA"/>
        </w:rPr>
      </w:pPr>
      <w:r w:rsidRPr="0008246C">
        <w:rPr>
          <w:rFonts w:eastAsia="Times New Roman" w:cstheme="minorHAnsi"/>
          <w:sz w:val="20"/>
          <w:szCs w:val="20"/>
          <w:lang w:eastAsia="ar-SA"/>
        </w:rPr>
        <w:t xml:space="preserve">do momentu zakończenia postępowania, </w:t>
      </w:r>
    </w:p>
    <w:p w14:paraId="52DEB646" w14:textId="77777777" w:rsidR="0008246C" w:rsidRPr="0008246C" w:rsidRDefault="0008246C" w:rsidP="0008246C">
      <w:pPr>
        <w:numPr>
          <w:ilvl w:val="0"/>
          <w:numId w:val="22"/>
        </w:numPr>
        <w:suppressAutoHyphens/>
        <w:spacing w:after="0" w:line="240" w:lineRule="auto"/>
        <w:jc w:val="both"/>
        <w:rPr>
          <w:rFonts w:eastAsia="Times New Roman" w:cstheme="minorHAnsi"/>
          <w:sz w:val="20"/>
          <w:szCs w:val="20"/>
          <w:lang w:eastAsia="ar-SA"/>
        </w:rPr>
      </w:pPr>
      <w:r w:rsidRPr="0008246C">
        <w:rPr>
          <w:rFonts w:eastAsia="Times New Roman" w:cstheme="minorHAnsi"/>
          <w:sz w:val="20"/>
          <w:szCs w:val="20"/>
          <w:lang w:eastAsia="ar-SA"/>
        </w:rPr>
        <w:t>do momentu przedawnienia roszczeń związanych ze złożeniem oferty zgodnie z powszechnie obowiązującym prawem</w:t>
      </w:r>
    </w:p>
    <w:p w14:paraId="45037A5D" w14:textId="77777777" w:rsidR="0008246C" w:rsidRPr="0008246C" w:rsidRDefault="0008246C" w:rsidP="0008246C">
      <w:pPr>
        <w:numPr>
          <w:ilvl w:val="0"/>
          <w:numId w:val="22"/>
        </w:numPr>
        <w:suppressAutoHyphens/>
        <w:spacing w:after="0" w:line="240" w:lineRule="auto"/>
        <w:jc w:val="both"/>
        <w:rPr>
          <w:rFonts w:eastAsia="Times New Roman" w:cstheme="minorHAnsi"/>
          <w:sz w:val="20"/>
          <w:szCs w:val="20"/>
          <w:lang w:eastAsia="pl-PL"/>
        </w:rPr>
      </w:pPr>
      <w:r w:rsidRPr="0008246C">
        <w:rPr>
          <w:rFonts w:eastAsia="Times New Roman" w:cstheme="minorHAnsi"/>
          <w:sz w:val="20"/>
          <w:szCs w:val="20"/>
          <w:lang w:eastAsia="pl-PL"/>
        </w:rPr>
        <w:t xml:space="preserve">do momentu wygaśnięcia obowiązku przechowywania danych osobowych wynikającego z przepisów prawa powszechnie obowiązującego. </w:t>
      </w:r>
    </w:p>
    <w:p w14:paraId="317A20F2" w14:textId="77777777" w:rsidR="0008246C" w:rsidRPr="0008246C" w:rsidRDefault="0008246C" w:rsidP="0008246C">
      <w:pPr>
        <w:suppressAutoHyphens/>
        <w:ind w:left="720"/>
        <w:jc w:val="both"/>
        <w:rPr>
          <w:rFonts w:eastAsia="Times New Roman" w:cstheme="minorHAnsi"/>
          <w:sz w:val="20"/>
          <w:szCs w:val="20"/>
          <w:lang w:eastAsia="pl-PL"/>
        </w:rPr>
      </w:pPr>
    </w:p>
    <w:p w14:paraId="354EB19E" w14:textId="77777777" w:rsidR="0008246C" w:rsidRPr="0008246C" w:rsidRDefault="0008246C" w:rsidP="0008246C">
      <w:pPr>
        <w:widowControl w:val="0"/>
        <w:numPr>
          <w:ilvl w:val="0"/>
          <w:numId w:val="23"/>
        </w:numPr>
        <w:suppressAutoHyphens/>
        <w:spacing w:after="0" w:line="240" w:lineRule="auto"/>
        <w:ind w:left="357" w:hanging="357"/>
        <w:jc w:val="both"/>
        <w:textAlignment w:val="baseline"/>
        <w:rPr>
          <w:rFonts w:eastAsia="Times New Roman" w:cstheme="minorHAnsi"/>
          <w:b/>
          <w:bCs/>
          <w:sz w:val="20"/>
          <w:szCs w:val="20"/>
          <w:lang w:eastAsia="pl-PL"/>
        </w:rPr>
      </w:pPr>
      <w:r w:rsidRPr="0008246C">
        <w:rPr>
          <w:rFonts w:eastAsia="Times New Roman" w:cstheme="minorHAnsi"/>
          <w:b/>
          <w:bCs/>
          <w:sz w:val="20"/>
          <w:szCs w:val="20"/>
          <w:lang w:eastAsia="pl-PL"/>
        </w:rPr>
        <w:t>Informacja o wymogu/dobrowolności podania danych</w:t>
      </w:r>
    </w:p>
    <w:p w14:paraId="2700BBBD" w14:textId="77777777" w:rsidR="0008246C" w:rsidRPr="0008246C" w:rsidRDefault="0008246C" w:rsidP="0008246C">
      <w:pPr>
        <w:shd w:val="clear" w:color="auto" w:fill="FFFFFF"/>
        <w:suppressAutoHyphens/>
        <w:jc w:val="both"/>
        <w:rPr>
          <w:rFonts w:eastAsia="Times New Roman" w:cstheme="minorHAnsi"/>
          <w:sz w:val="20"/>
          <w:szCs w:val="20"/>
          <w:lang w:eastAsia="ar-SA"/>
        </w:rPr>
      </w:pPr>
      <w:r w:rsidRPr="0008246C">
        <w:rPr>
          <w:rFonts w:eastAsia="Times New Roman" w:cstheme="minorHAnsi"/>
          <w:sz w:val="20"/>
          <w:szCs w:val="20"/>
          <w:lang w:eastAsia="ar-SA"/>
        </w:rPr>
        <w:t xml:space="preserve">Podanie danych osobowych w związku z udziałem w postępowaniu o udzielenie zamówienia publicznego ma charakter dobrowolny ale jest niezbędne do wzięcia w nim udziału. </w:t>
      </w:r>
    </w:p>
    <w:p w14:paraId="622F041F" w14:textId="77777777" w:rsidR="0008246C" w:rsidRPr="0008246C" w:rsidRDefault="0008246C" w:rsidP="0008246C">
      <w:pPr>
        <w:shd w:val="clear" w:color="auto" w:fill="FFFFFF"/>
        <w:suppressAutoHyphens/>
        <w:jc w:val="both"/>
        <w:rPr>
          <w:rFonts w:eastAsia="Times New Roman" w:cstheme="minorHAnsi"/>
          <w:sz w:val="20"/>
          <w:szCs w:val="20"/>
          <w:lang w:eastAsia="ar-SA"/>
        </w:rPr>
      </w:pPr>
    </w:p>
    <w:p w14:paraId="40BDF786" w14:textId="77777777" w:rsidR="0008246C" w:rsidRPr="0008246C" w:rsidRDefault="0008246C" w:rsidP="0008246C">
      <w:pPr>
        <w:pStyle w:val="Akapitzlist"/>
        <w:numPr>
          <w:ilvl w:val="0"/>
          <w:numId w:val="23"/>
        </w:numPr>
        <w:shd w:val="clear" w:color="auto" w:fill="FFFFFF"/>
        <w:suppressAutoHyphens/>
        <w:spacing w:after="0" w:line="240" w:lineRule="auto"/>
        <w:jc w:val="both"/>
        <w:rPr>
          <w:rFonts w:eastAsia="Times New Roman" w:cstheme="minorHAnsi"/>
          <w:b/>
          <w:bCs/>
          <w:sz w:val="20"/>
          <w:szCs w:val="20"/>
          <w:lang w:eastAsia="pl-PL"/>
        </w:rPr>
      </w:pPr>
      <w:r w:rsidRPr="0008246C">
        <w:rPr>
          <w:rFonts w:eastAsia="Times New Roman" w:cstheme="minorHAnsi"/>
          <w:b/>
          <w:bCs/>
          <w:sz w:val="20"/>
          <w:szCs w:val="20"/>
          <w:lang w:eastAsia="pl-PL"/>
        </w:rPr>
        <w:t xml:space="preserve">Informacja o zautomatyzowanym podejmowaniu decyzji, w tym profilowaniu </w:t>
      </w:r>
    </w:p>
    <w:p w14:paraId="52CD967C" w14:textId="77777777" w:rsidR="0008246C" w:rsidRPr="0008246C" w:rsidRDefault="0008246C" w:rsidP="0008246C">
      <w:pPr>
        <w:contextualSpacing/>
        <w:jc w:val="both"/>
        <w:rPr>
          <w:rFonts w:eastAsia="Times New Roman" w:cstheme="minorHAnsi"/>
          <w:sz w:val="20"/>
          <w:szCs w:val="20"/>
          <w:lang w:eastAsia="pl-PL"/>
        </w:rPr>
      </w:pPr>
      <w:r w:rsidRPr="0008246C">
        <w:rPr>
          <w:rFonts w:eastAsia="Times New Roman" w:cstheme="minorHAnsi"/>
          <w:sz w:val="20"/>
          <w:szCs w:val="20"/>
          <w:lang w:eastAsia="pl-PL"/>
        </w:rPr>
        <w:t>W oparciu o dane osobowe Administrator nie będzie podejmował zautomatyzowanych decyzji, w tym decyzji będących wynikiem profilowania.</w:t>
      </w:r>
    </w:p>
    <w:p w14:paraId="341305D7" w14:textId="77777777" w:rsidR="0008246C" w:rsidRPr="0008246C" w:rsidRDefault="0008246C" w:rsidP="0008246C">
      <w:pPr>
        <w:ind w:left="360"/>
        <w:contextualSpacing/>
        <w:jc w:val="both"/>
        <w:rPr>
          <w:rFonts w:eastAsia="Times New Roman" w:cstheme="minorHAnsi"/>
          <w:sz w:val="20"/>
          <w:szCs w:val="20"/>
          <w:lang w:eastAsia="pl-PL"/>
        </w:rPr>
      </w:pPr>
    </w:p>
    <w:p w14:paraId="58D3C712" w14:textId="77777777" w:rsidR="0008246C" w:rsidRPr="0008246C" w:rsidRDefault="0008246C" w:rsidP="0008246C">
      <w:pPr>
        <w:numPr>
          <w:ilvl w:val="0"/>
          <w:numId w:val="23"/>
        </w:numPr>
        <w:suppressAutoHyphens/>
        <w:spacing w:after="0" w:line="240" w:lineRule="auto"/>
        <w:ind w:left="357" w:hanging="357"/>
        <w:jc w:val="both"/>
        <w:rPr>
          <w:rFonts w:cstheme="minorHAnsi"/>
          <w:b/>
          <w:bCs/>
          <w:sz w:val="20"/>
          <w:szCs w:val="20"/>
          <w:lang w:eastAsia="pl-PL"/>
        </w:rPr>
      </w:pPr>
      <w:r w:rsidRPr="0008246C">
        <w:rPr>
          <w:rFonts w:eastAsia="Times New Roman" w:cstheme="minorHAnsi"/>
          <w:b/>
          <w:bCs/>
          <w:sz w:val="20"/>
          <w:szCs w:val="20"/>
          <w:lang w:eastAsia="pl-PL"/>
        </w:rPr>
        <w:t>Prawa osób, których dane dotyczą</w:t>
      </w:r>
    </w:p>
    <w:p w14:paraId="4F88DFB2" w14:textId="77777777" w:rsidR="0008246C" w:rsidRPr="0008246C" w:rsidRDefault="0008246C" w:rsidP="0008246C">
      <w:pPr>
        <w:suppressAutoHyphens/>
        <w:contextualSpacing/>
        <w:jc w:val="both"/>
        <w:rPr>
          <w:rFonts w:eastAsia="Times New Roman" w:cstheme="minorHAnsi"/>
          <w:sz w:val="20"/>
          <w:szCs w:val="20"/>
          <w:lang w:eastAsia="ar-SA"/>
        </w:rPr>
      </w:pPr>
      <w:r w:rsidRPr="0008246C">
        <w:rPr>
          <w:rFonts w:eastAsia="Times New Roman" w:cstheme="minorHAnsi"/>
          <w:sz w:val="20"/>
          <w:szCs w:val="20"/>
          <w:lang w:eastAsia="ar-SA"/>
        </w:rPr>
        <w:t>Zgodnie z przepisami RODO przysługuje Pani/ Panu prawo do : dostępu do swoich danych, ich sprostowania, usunięcia, ograniczenia przetwarzania, przenoszenia danych, wniesienia sprzeciwu wobec przetwarzania danych, jak również prawo wniesienia skargi do Prezesa Urzędu Ochrony Danych Osobowych. Prawa te przysługują Pani/Panu w przypadkach i w zakresie przewidzianym przez powszechnie obowiązujące przepisy prawa.</w:t>
      </w:r>
    </w:p>
    <w:p w14:paraId="50FA878E" w14:textId="77777777" w:rsidR="0008246C" w:rsidRPr="0008246C" w:rsidRDefault="0008246C" w:rsidP="0008246C">
      <w:pPr>
        <w:suppressAutoHyphens/>
        <w:contextualSpacing/>
        <w:jc w:val="both"/>
        <w:rPr>
          <w:rFonts w:eastAsia="Times New Roman" w:cstheme="minorHAnsi"/>
          <w:sz w:val="20"/>
          <w:szCs w:val="20"/>
          <w:lang w:eastAsia="ar-SA"/>
        </w:rPr>
      </w:pPr>
    </w:p>
    <w:p w14:paraId="362F2EE6" w14:textId="77777777" w:rsidR="0008246C" w:rsidRPr="0008246C" w:rsidRDefault="0008246C" w:rsidP="0008246C">
      <w:pPr>
        <w:suppressAutoHyphens/>
        <w:contextualSpacing/>
        <w:jc w:val="both"/>
        <w:rPr>
          <w:rFonts w:eastAsia="Times New Roman" w:cstheme="minorHAnsi"/>
          <w:sz w:val="20"/>
          <w:szCs w:val="20"/>
          <w:lang w:eastAsia="ar-SA"/>
        </w:rPr>
      </w:pPr>
    </w:p>
    <w:p w14:paraId="4B26FF00" w14:textId="77777777" w:rsidR="0008246C" w:rsidRPr="0008246C" w:rsidRDefault="0008246C" w:rsidP="0008246C">
      <w:pPr>
        <w:widowControl w:val="0"/>
        <w:suppressAutoHyphens/>
        <w:spacing w:after="240"/>
        <w:jc w:val="both"/>
        <w:rPr>
          <w:rFonts w:eastAsia="Calibri" w:cstheme="minorHAnsi"/>
          <w:color w:val="00000A"/>
          <w:sz w:val="20"/>
          <w:szCs w:val="20"/>
          <w:lang w:eastAsia="pl-PL"/>
        </w:rPr>
      </w:pPr>
      <w:r w:rsidRPr="0008246C">
        <w:rPr>
          <w:rFonts w:eastAsia="Calibri" w:cstheme="minorHAnsi"/>
          <w:color w:val="00000A"/>
          <w:sz w:val="20"/>
          <w:szCs w:val="20"/>
          <w:lang w:eastAsia="pl-PL"/>
        </w:rPr>
        <w:t>Oświadczam, że zapoznałam/em się z treścią niniejszej klauzuli informacyjnej dotyczącej przetwarzania danych osobowych i wypełniłem obowiązki informacyjne, określone w art. 13 oraz 14 RODO wobec osób, których dane osobowe przekazałem Administratorowi w związku udziałem w postępowaniu</w:t>
      </w:r>
      <w:r w:rsidRPr="0008246C">
        <w:rPr>
          <w:sz w:val="20"/>
          <w:szCs w:val="20"/>
        </w:rPr>
        <w:t xml:space="preserve"> </w:t>
      </w:r>
      <w:r w:rsidRPr="0008246C">
        <w:rPr>
          <w:rFonts w:eastAsia="Calibri" w:cstheme="minorHAnsi"/>
          <w:color w:val="00000A"/>
          <w:sz w:val="20"/>
          <w:szCs w:val="20"/>
          <w:lang w:eastAsia="pl-PL"/>
        </w:rPr>
        <w:t xml:space="preserve">o udzielenie zamówienia publicznego o wartości szacunkowej poniżej kwoty obligującej do stosowania ustawy z dnia 11 września 2019 r. - Prawo zamówień publicznych. </w:t>
      </w:r>
    </w:p>
    <w:p w14:paraId="32118DD9" w14:textId="77777777" w:rsidR="0008246C" w:rsidRPr="0008246C" w:rsidRDefault="0008246C" w:rsidP="0008246C">
      <w:pPr>
        <w:suppressAutoHyphens/>
        <w:contextualSpacing/>
        <w:jc w:val="both"/>
        <w:rPr>
          <w:rFonts w:eastAsia="Times New Roman" w:cstheme="minorHAnsi"/>
          <w:sz w:val="20"/>
          <w:szCs w:val="20"/>
          <w:lang w:eastAsia="ar-SA"/>
        </w:rPr>
      </w:pPr>
    </w:p>
    <w:p w14:paraId="7AA1F1E6" w14:textId="77777777" w:rsidR="00B34D46" w:rsidRPr="006E024C" w:rsidRDefault="00B34D46" w:rsidP="00B34D46">
      <w:pPr>
        <w:suppressAutoHyphens/>
        <w:overflowPunct w:val="0"/>
        <w:autoSpaceDE w:val="0"/>
        <w:spacing w:after="0" w:line="240" w:lineRule="auto"/>
        <w:jc w:val="both"/>
        <w:textAlignment w:val="baseline"/>
        <w:rPr>
          <w:rFonts w:ascii="Arial" w:eastAsia="Times New Roman" w:hAnsi="Arial" w:cs="Arial"/>
          <w:sz w:val="20"/>
          <w:szCs w:val="20"/>
          <w:lang w:eastAsia="zh-CN"/>
        </w:rPr>
      </w:pPr>
    </w:p>
    <w:p w14:paraId="31C9ECB5" w14:textId="77777777" w:rsidR="00B34D46" w:rsidRPr="006E024C" w:rsidRDefault="00B34D46" w:rsidP="00B34D46">
      <w:pPr>
        <w:suppressAutoHyphens/>
        <w:overflowPunct w:val="0"/>
        <w:autoSpaceDE w:val="0"/>
        <w:spacing w:after="0" w:line="240" w:lineRule="auto"/>
        <w:textAlignment w:val="baseline"/>
        <w:rPr>
          <w:rFonts w:ascii="Arial" w:eastAsia="Times New Roman" w:hAnsi="Arial" w:cs="Arial"/>
          <w:sz w:val="20"/>
          <w:szCs w:val="20"/>
          <w:lang w:eastAsia="zh-CN"/>
        </w:rPr>
      </w:pPr>
      <w:r w:rsidRPr="006E024C">
        <w:rPr>
          <w:rFonts w:ascii="Arial" w:eastAsia="Times New Roman" w:hAnsi="Arial" w:cs="Arial"/>
          <w:sz w:val="20"/>
          <w:szCs w:val="20"/>
          <w:lang w:eastAsia="zh-CN"/>
        </w:rPr>
        <w:t xml:space="preserve">.......................................................                    </w:t>
      </w:r>
      <w:r>
        <w:rPr>
          <w:rFonts w:ascii="Arial" w:eastAsia="Times New Roman" w:hAnsi="Arial" w:cs="Arial"/>
          <w:sz w:val="20"/>
          <w:szCs w:val="20"/>
          <w:lang w:eastAsia="zh-CN"/>
        </w:rPr>
        <w:t xml:space="preserve">                   </w:t>
      </w:r>
      <w:r w:rsidRPr="006E024C">
        <w:rPr>
          <w:rFonts w:ascii="Arial" w:eastAsia="Times New Roman" w:hAnsi="Arial" w:cs="Arial"/>
          <w:sz w:val="20"/>
          <w:szCs w:val="20"/>
          <w:lang w:eastAsia="zh-CN"/>
        </w:rPr>
        <w:t xml:space="preserve">   ..................................................................</w:t>
      </w:r>
    </w:p>
    <w:p w14:paraId="2A8AA1D0" w14:textId="291639CA" w:rsidR="00B34D46" w:rsidRDefault="00B34D46" w:rsidP="00B34D46">
      <w:pPr>
        <w:suppressAutoHyphens/>
        <w:overflowPunct w:val="0"/>
        <w:autoSpaceDE w:val="0"/>
        <w:spacing w:after="0" w:line="240" w:lineRule="auto"/>
        <w:ind w:left="5245" w:hanging="5387"/>
        <w:jc w:val="center"/>
        <w:textAlignment w:val="baseline"/>
        <w:rPr>
          <w:rFonts w:ascii="Arial" w:eastAsia="Times New Roman" w:hAnsi="Arial" w:cs="Arial"/>
          <w:i/>
          <w:sz w:val="20"/>
          <w:szCs w:val="20"/>
          <w:lang w:eastAsia="zh-CN"/>
        </w:rPr>
      </w:pPr>
      <w:r w:rsidRPr="006E024C">
        <w:rPr>
          <w:rFonts w:ascii="Arial" w:eastAsia="Times New Roman" w:hAnsi="Arial" w:cs="Arial"/>
          <w:i/>
          <w:iCs/>
          <w:sz w:val="20"/>
          <w:szCs w:val="20"/>
          <w:lang w:eastAsia="zh-CN"/>
        </w:rPr>
        <w:t xml:space="preserve">   miejscowość i data</w:t>
      </w:r>
      <w:r w:rsidRPr="006E024C">
        <w:rPr>
          <w:rFonts w:ascii="Arial" w:eastAsia="Times New Roman" w:hAnsi="Arial" w:cs="Arial"/>
          <w:sz w:val="20"/>
          <w:szCs w:val="20"/>
          <w:lang w:eastAsia="zh-CN"/>
        </w:rPr>
        <w:tab/>
        <w:t xml:space="preserve">   </w:t>
      </w:r>
      <w:r>
        <w:rPr>
          <w:rFonts w:ascii="Arial" w:eastAsia="Times New Roman" w:hAnsi="Arial" w:cs="Arial"/>
          <w:i/>
          <w:sz w:val="20"/>
          <w:szCs w:val="20"/>
          <w:lang w:eastAsia="zh-CN"/>
        </w:rPr>
        <w:t>P</w:t>
      </w:r>
      <w:r w:rsidRPr="006E024C">
        <w:rPr>
          <w:rFonts w:ascii="Arial" w:eastAsia="Times New Roman" w:hAnsi="Arial" w:cs="Arial"/>
          <w:i/>
          <w:sz w:val="20"/>
          <w:szCs w:val="20"/>
          <w:lang w:eastAsia="zh-CN"/>
        </w:rPr>
        <w:t>odpis Wykonawcy lub osoby uprawnionej  do reprezentowania Wykonawcy</w:t>
      </w:r>
    </w:p>
    <w:p w14:paraId="0FEB4905" w14:textId="77777777" w:rsidR="001067BF" w:rsidRDefault="001067BF">
      <w:pPr>
        <w:rPr>
          <w:rFonts w:ascii="Century Gothic" w:hAnsi="Century Gothic" w:cstheme="majorHAnsi"/>
        </w:rPr>
      </w:pPr>
      <w:r>
        <w:rPr>
          <w:rFonts w:ascii="Century Gothic" w:hAnsi="Century Gothic" w:cstheme="majorHAnsi"/>
        </w:rPr>
        <w:br w:type="page"/>
      </w:r>
    </w:p>
    <w:p w14:paraId="310E5ED3" w14:textId="7891127F" w:rsidR="001067BF" w:rsidRDefault="001067BF" w:rsidP="001067BF">
      <w:pPr>
        <w:spacing w:after="0" w:line="480" w:lineRule="auto"/>
        <w:jc w:val="right"/>
        <w:rPr>
          <w:rFonts w:ascii="Century Gothic" w:hAnsi="Century Gothic" w:cstheme="majorHAnsi"/>
        </w:rPr>
      </w:pPr>
      <w:r>
        <w:rPr>
          <w:rFonts w:ascii="Century Gothic" w:hAnsi="Century Gothic" w:cstheme="majorHAnsi"/>
        </w:rPr>
        <w:lastRenderedPageBreak/>
        <w:t>Załącznik nr 5 do zapytania ofertowego</w:t>
      </w:r>
    </w:p>
    <w:p w14:paraId="0F588D1C" w14:textId="77777777" w:rsidR="001067BF" w:rsidRPr="0053576C" w:rsidRDefault="001067BF" w:rsidP="001067BF">
      <w:pPr>
        <w:spacing w:after="0" w:line="276" w:lineRule="auto"/>
        <w:rPr>
          <w:rFonts w:ascii="Century Gothic" w:hAnsi="Century Gothic" w:cstheme="majorHAnsi"/>
        </w:rPr>
      </w:pPr>
      <w:r w:rsidRPr="0053576C">
        <w:rPr>
          <w:rFonts w:ascii="Century Gothic" w:hAnsi="Century Gothic" w:cs="Arial"/>
          <w:b/>
        </w:rPr>
        <w:t>Wykonawca:</w:t>
      </w:r>
    </w:p>
    <w:p w14:paraId="532A3773" w14:textId="77777777" w:rsidR="001067BF" w:rsidRPr="0053576C" w:rsidRDefault="001067BF" w:rsidP="001067BF">
      <w:pPr>
        <w:spacing w:after="0" w:line="276" w:lineRule="auto"/>
        <w:rPr>
          <w:rFonts w:ascii="Century Gothic" w:hAnsi="Century Gothic" w:cs="Arial"/>
          <w:b/>
        </w:rPr>
      </w:pPr>
      <w:r w:rsidRPr="0053576C">
        <w:rPr>
          <w:rFonts w:ascii="Century Gothic" w:hAnsi="Century Gothic" w:cs="Arial"/>
        </w:rPr>
        <w:t>……………………………………</w:t>
      </w:r>
    </w:p>
    <w:p w14:paraId="159E0D2C" w14:textId="77777777" w:rsidR="001067BF" w:rsidRPr="0053576C" w:rsidRDefault="001067BF" w:rsidP="001067BF">
      <w:pPr>
        <w:spacing w:after="0" w:line="276" w:lineRule="auto"/>
        <w:ind w:right="5953"/>
        <w:rPr>
          <w:rFonts w:ascii="Century Gothic" w:hAnsi="Century Gothic" w:cs="Arial"/>
          <w:i/>
        </w:rPr>
      </w:pPr>
    </w:p>
    <w:p w14:paraId="6B6C1504" w14:textId="77777777" w:rsidR="001067BF" w:rsidRDefault="001067BF" w:rsidP="001067BF">
      <w:pPr>
        <w:spacing w:after="120" w:line="276" w:lineRule="auto"/>
        <w:jc w:val="center"/>
        <w:rPr>
          <w:rFonts w:ascii="Century Gothic" w:hAnsi="Century Gothic" w:cs="Arial"/>
          <w:b/>
          <w:u w:val="single"/>
        </w:rPr>
      </w:pPr>
      <w:r w:rsidRPr="0053576C">
        <w:rPr>
          <w:rFonts w:ascii="Century Gothic" w:hAnsi="Century Gothic" w:cs="Arial"/>
          <w:b/>
          <w:u w:val="single"/>
        </w:rPr>
        <w:t xml:space="preserve">Oświadczenia wykonawcy/wykonawcy wspólnie ubiegającego się o udzielenie </w:t>
      </w:r>
    </w:p>
    <w:p w14:paraId="2C6F37F6" w14:textId="77777777" w:rsidR="001067BF" w:rsidRPr="0053576C" w:rsidRDefault="001067BF" w:rsidP="001067BF">
      <w:pPr>
        <w:spacing w:after="120" w:line="276" w:lineRule="auto"/>
        <w:jc w:val="center"/>
        <w:rPr>
          <w:rFonts w:ascii="Century Gothic" w:hAnsi="Century Gothic" w:cs="Arial"/>
          <w:b/>
          <w:u w:val="single"/>
        </w:rPr>
      </w:pPr>
      <w:r w:rsidRPr="0053576C">
        <w:rPr>
          <w:rFonts w:ascii="Century Gothic" w:hAnsi="Century Gothic" w:cs="Arial"/>
          <w:b/>
          <w:u w:val="single"/>
        </w:rPr>
        <w:t>zamówienia</w:t>
      </w:r>
    </w:p>
    <w:p w14:paraId="42CE5899" w14:textId="77777777" w:rsidR="001067BF" w:rsidRDefault="001067BF" w:rsidP="001067BF">
      <w:pPr>
        <w:spacing w:after="0" w:line="276" w:lineRule="auto"/>
        <w:jc w:val="both"/>
        <w:rPr>
          <w:rFonts w:ascii="Century Gothic" w:hAnsi="Century Gothic" w:cs="Arial"/>
        </w:rPr>
      </w:pPr>
    </w:p>
    <w:p w14:paraId="409523D0" w14:textId="71775C23" w:rsidR="001067BF" w:rsidRPr="00D63D54" w:rsidRDefault="001067BF" w:rsidP="001067BF">
      <w:pPr>
        <w:spacing w:after="240" w:line="276" w:lineRule="auto"/>
        <w:ind w:right="1"/>
        <w:jc w:val="both"/>
        <w:rPr>
          <w:rFonts w:ascii="Century Gothic" w:hAnsi="Century Gothic" w:cs="Calibri"/>
          <w:color w:val="000000"/>
          <w:spacing w:val="4"/>
          <w:sz w:val="20"/>
          <w:szCs w:val="20"/>
        </w:rPr>
      </w:pPr>
      <w:r w:rsidRPr="00187153">
        <w:rPr>
          <w:rFonts w:ascii="Century Gothic" w:hAnsi="Century Gothic" w:cs="Calibri"/>
          <w:color w:val="000000"/>
          <w:spacing w:val="4"/>
          <w:sz w:val="20"/>
          <w:szCs w:val="20"/>
        </w:rPr>
        <w:t>W odpowiedzi na zapytanie ofertowe nr KIM.Z/</w:t>
      </w:r>
      <w:r>
        <w:rPr>
          <w:rFonts w:ascii="Century Gothic" w:hAnsi="Century Gothic" w:cs="Calibri"/>
          <w:color w:val="000000"/>
          <w:spacing w:val="4"/>
          <w:sz w:val="20"/>
          <w:szCs w:val="20"/>
        </w:rPr>
        <w:t>20</w:t>
      </w:r>
      <w:r w:rsidRPr="00187153">
        <w:rPr>
          <w:rFonts w:ascii="Century Gothic" w:hAnsi="Century Gothic" w:cs="Calibri"/>
          <w:color w:val="000000"/>
          <w:spacing w:val="4"/>
          <w:sz w:val="20"/>
          <w:szCs w:val="20"/>
        </w:rPr>
        <w:t>/</w:t>
      </w:r>
      <w:r>
        <w:rPr>
          <w:rFonts w:ascii="Century Gothic" w:hAnsi="Century Gothic" w:cs="Calibri"/>
          <w:color w:val="000000"/>
          <w:spacing w:val="4"/>
          <w:sz w:val="20"/>
          <w:szCs w:val="20"/>
        </w:rPr>
        <w:t>6</w:t>
      </w:r>
      <w:r w:rsidRPr="00187153">
        <w:rPr>
          <w:rFonts w:ascii="Century Gothic" w:hAnsi="Century Gothic" w:cs="Calibri"/>
          <w:color w:val="000000"/>
          <w:spacing w:val="4"/>
          <w:sz w:val="20"/>
          <w:szCs w:val="20"/>
        </w:rPr>
        <w:t xml:space="preserve">/2022 z dnia </w:t>
      </w:r>
      <w:r w:rsidR="00A61B99">
        <w:rPr>
          <w:rFonts w:ascii="Century Gothic" w:hAnsi="Century Gothic" w:cs="Calibri"/>
          <w:color w:val="000000"/>
          <w:spacing w:val="4"/>
          <w:sz w:val="20"/>
          <w:szCs w:val="20"/>
        </w:rPr>
        <w:t>……….</w:t>
      </w:r>
      <w:r w:rsidRPr="00187153">
        <w:rPr>
          <w:rFonts w:ascii="Century Gothic" w:hAnsi="Century Gothic" w:cs="Calibri"/>
          <w:color w:val="000000"/>
          <w:spacing w:val="4"/>
          <w:sz w:val="20"/>
          <w:szCs w:val="20"/>
        </w:rPr>
        <w:t xml:space="preserve"> r. na </w:t>
      </w:r>
      <w:r w:rsidRPr="0007653D">
        <w:rPr>
          <w:rFonts w:ascii="Century Gothic" w:hAnsi="Century Gothic" w:cs="Calibri"/>
          <w:color w:val="000000"/>
          <w:spacing w:val="4"/>
          <w:sz w:val="20"/>
          <w:szCs w:val="20"/>
        </w:rPr>
        <w:t>Przeprowadzenie usługi kontroli wizyt ankieterów</w:t>
      </w:r>
      <w:r>
        <w:rPr>
          <w:rFonts w:ascii="Century Gothic" w:hAnsi="Century Gothic" w:cs="Calibri"/>
          <w:color w:val="000000"/>
          <w:spacing w:val="4"/>
          <w:sz w:val="20"/>
          <w:szCs w:val="20"/>
        </w:rPr>
        <w:t>.</w:t>
      </w:r>
    </w:p>
    <w:p w14:paraId="391A49FC" w14:textId="77777777" w:rsidR="001067BF" w:rsidRDefault="001067BF" w:rsidP="001067BF">
      <w:pPr>
        <w:spacing w:after="0" w:line="276" w:lineRule="auto"/>
        <w:jc w:val="both"/>
        <w:rPr>
          <w:rFonts w:ascii="Century Gothic" w:hAnsi="Century Gothic" w:cs="Arial"/>
        </w:rPr>
      </w:pPr>
    </w:p>
    <w:p w14:paraId="41C2956F" w14:textId="0129BBE7" w:rsidR="001067BF" w:rsidRDefault="001067BF" w:rsidP="001067BF">
      <w:pPr>
        <w:spacing w:after="0" w:line="276" w:lineRule="auto"/>
        <w:jc w:val="both"/>
        <w:rPr>
          <w:rFonts w:ascii="Century Gothic" w:hAnsi="Century Gothic" w:cs="Arial"/>
        </w:rPr>
      </w:pPr>
      <w:r w:rsidRPr="00052DF9">
        <w:rPr>
          <w:rFonts w:ascii="Century Gothic" w:hAnsi="Century Gothic" w:cs="Arial"/>
        </w:rPr>
        <w:t>prowadzonego przez Krajowy Instytut Mediów oświadczam, co następuje:</w:t>
      </w:r>
    </w:p>
    <w:p w14:paraId="60EB9E96" w14:textId="77777777" w:rsidR="001067BF" w:rsidRPr="00052DF9" w:rsidRDefault="001067BF" w:rsidP="001067BF">
      <w:pPr>
        <w:spacing w:after="0" w:line="276" w:lineRule="auto"/>
        <w:jc w:val="both"/>
        <w:rPr>
          <w:rFonts w:ascii="Century Gothic" w:hAnsi="Century Gothic" w:cs="Arial"/>
        </w:rPr>
      </w:pPr>
    </w:p>
    <w:p w14:paraId="4A2FC379" w14:textId="77777777" w:rsidR="001067BF" w:rsidRPr="0053576C" w:rsidRDefault="001067BF" w:rsidP="001067BF">
      <w:pPr>
        <w:shd w:val="clear" w:color="auto" w:fill="BFBFBF" w:themeFill="background1" w:themeFillShade="BF"/>
        <w:spacing w:after="0" w:line="276" w:lineRule="auto"/>
        <w:rPr>
          <w:rFonts w:ascii="Century Gothic" w:hAnsi="Century Gothic" w:cs="Arial"/>
          <w:b/>
        </w:rPr>
      </w:pPr>
      <w:r w:rsidRPr="0053576C">
        <w:rPr>
          <w:rFonts w:ascii="Century Gothic" w:hAnsi="Century Gothic" w:cs="Arial"/>
          <w:b/>
        </w:rPr>
        <w:t>OŚWIADCZENIA DOTYCZĄCE PODSTAW WYKLUCZENIA:</w:t>
      </w:r>
    </w:p>
    <w:p w14:paraId="256AD0C6" w14:textId="77777777" w:rsidR="001067BF" w:rsidRPr="0053576C" w:rsidRDefault="001067BF" w:rsidP="001067BF">
      <w:pPr>
        <w:pStyle w:val="Akapitzlist"/>
        <w:spacing w:line="276" w:lineRule="auto"/>
        <w:jc w:val="both"/>
        <w:rPr>
          <w:rFonts w:ascii="Century Gothic" w:hAnsi="Century Gothic" w:cs="Arial"/>
        </w:rPr>
      </w:pPr>
    </w:p>
    <w:p w14:paraId="0DD81147" w14:textId="77777777" w:rsidR="001067BF" w:rsidRPr="0053576C" w:rsidRDefault="001067BF" w:rsidP="001067BF">
      <w:pPr>
        <w:pStyle w:val="NormalnyWeb"/>
        <w:spacing w:before="0" w:after="0" w:line="276" w:lineRule="auto"/>
        <w:jc w:val="both"/>
        <w:rPr>
          <w:rFonts w:ascii="Century Gothic" w:hAnsi="Century Gothic" w:cs="Arial"/>
          <w:sz w:val="22"/>
          <w:szCs w:val="22"/>
        </w:rPr>
      </w:pPr>
      <w:r w:rsidRPr="0053576C">
        <w:rPr>
          <w:rFonts w:ascii="Century Gothic" w:hAnsi="Century Gothic" w:cs="Arial"/>
          <w:sz w:val="22"/>
          <w:szCs w:val="22"/>
        </w:rPr>
        <w:t>Oświadczam, że nie zachodzą w stosunku do mnie przesłanki wynikające z art.  7 ust. 1 ustawy z dnia 13 kwietnia 2022 r.</w:t>
      </w:r>
      <w:r w:rsidRPr="0053576C">
        <w:rPr>
          <w:rFonts w:ascii="Century Gothic" w:hAnsi="Century Gothic" w:cs="Arial"/>
          <w:i/>
          <w:iCs/>
          <w:sz w:val="22"/>
          <w:szCs w:val="22"/>
        </w:rPr>
        <w:t xml:space="preserve"> </w:t>
      </w:r>
      <w:r w:rsidRPr="0053576C">
        <w:rPr>
          <w:rFonts w:ascii="Century Gothic" w:hAnsi="Century Gothic" w:cs="Arial"/>
          <w:i/>
          <w:iCs/>
          <w:color w:val="222222"/>
          <w:sz w:val="22"/>
          <w:szCs w:val="22"/>
        </w:rPr>
        <w:t xml:space="preserve">o szczególnych rozwiązaniach w zakresie przeciwdziałania wspieraniu agresji na Ukrainę oraz służących ochronie bezpieczeństwa narodowego </w:t>
      </w:r>
      <w:r w:rsidRPr="0053576C">
        <w:rPr>
          <w:rFonts w:ascii="Century Gothic" w:hAnsi="Century Gothic" w:cs="Arial"/>
          <w:iCs/>
          <w:color w:val="222222"/>
          <w:sz w:val="22"/>
          <w:szCs w:val="22"/>
        </w:rPr>
        <w:t>(Dz. U. poz. 835)</w:t>
      </w:r>
      <w:r w:rsidRPr="0053576C">
        <w:rPr>
          <w:rStyle w:val="Odwoanieprzypisudolnego"/>
          <w:rFonts w:ascii="Century Gothic" w:hAnsi="Century Gothic" w:cs="Arial"/>
          <w:i/>
          <w:iCs/>
          <w:color w:val="222222"/>
          <w:sz w:val="22"/>
          <w:szCs w:val="22"/>
        </w:rPr>
        <w:footnoteReference w:id="3"/>
      </w:r>
      <w:r w:rsidRPr="0053576C">
        <w:rPr>
          <w:rFonts w:ascii="Century Gothic" w:hAnsi="Century Gothic" w:cs="Arial"/>
          <w:i/>
          <w:iCs/>
          <w:color w:val="222222"/>
          <w:sz w:val="22"/>
          <w:szCs w:val="22"/>
        </w:rPr>
        <w:t>.</w:t>
      </w:r>
    </w:p>
    <w:p w14:paraId="351B8000" w14:textId="77777777" w:rsidR="001067BF" w:rsidRPr="0053576C" w:rsidRDefault="001067BF" w:rsidP="001067BF">
      <w:pPr>
        <w:spacing w:after="0" w:line="276" w:lineRule="auto"/>
        <w:jc w:val="both"/>
        <w:rPr>
          <w:rFonts w:ascii="Century Gothic" w:hAnsi="Century Gothic" w:cs="Arial"/>
          <w:i/>
        </w:rPr>
      </w:pPr>
    </w:p>
    <w:p w14:paraId="7B0A441B" w14:textId="77777777" w:rsidR="001067BF" w:rsidRPr="0053576C" w:rsidRDefault="001067BF" w:rsidP="001067BF">
      <w:pPr>
        <w:shd w:val="clear" w:color="auto" w:fill="BFBFBF" w:themeFill="background1" w:themeFillShade="BF"/>
        <w:spacing w:after="120" w:line="276" w:lineRule="auto"/>
        <w:jc w:val="both"/>
        <w:rPr>
          <w:rFonts w:ascii="Century Gothic" w:hAnsi="Century Gothic" w:cs="Arial"/>
          <w:b/>
        </w:rPr>
      </w:pPr>
      <w:bookmarkStart w:id="5" w:name="_Hlk99009560"/>
      <w:r w:rsidRPr="0053576C">
        <w:rPr>
          <w:rFonts w:ascii="Century Gothic" w:hAnsi="Century Gothic" w:cs="Arial"/>
          <w:b/>
        </w:rPr>
        <w:t>OŚWIADCZENIE DOTYCZĄCE PODANYCH INFORMACJI:</w:t>
      </w:r>
    </w:p>
    <w:bookmarkEnd w:id="5"/>
    <w:p w14:paraId="53E3C448" w14:textId="77777777" w:rsidR="001067BF" w:rsidRPr="0053576C" w:rsidRDefault="001067BF" w:rsidP="001067BF">
      <w:pPr>
        <w:spacing w:after="120" w:line="276" w:lineRule="auto"/>
        <w:jc w:val="both"/>
        <w:rPr>
          <w:rFonts w:ascii="Century Gothic" w:hAnsi="Century Gothic" w:cs="Arial"/>
        </w:rPr>
      </w:pPr>
      <w:r w:rsidRPr="0053576C">
        <w:rPr>
          <w:rFonts w:ascii="Century Gothic" w:hAnsi="Century Gothic" w:cs="Arial"/>
        </w:rPr>
        <w:t>Oświadczam, że wszystkie informacje podane powyżej są aktualne i zgodne z prawdą oraz zostały przedstawione z pełną świadomością konsekwencji wprowadzenia zamawiającego w błąd przy przedstawianiu informacji.</w:t>
      </w:r>
    </w:p>
    <w:p w14:paraId="63EDDD63" w14:textId="77777777" w:rsidR="001067BF" w:rsidRPr="0053576C" w:rsidRDefault="001067BF" w:rsidP="001067BF">
      <w:pPr>
        <w:spacing w:line="276" w:lineRule="auto"/>
        <w:jc w:val="both"/>
        <w:rPr>
          <w:rFonts w:ascii="Century Gothic" w:hAnsi="Century Gothic" w:cs="Arial"/>
        </w:rPr>
      </w:pPr>
      <w:r w:rsidRPr="0053576C">
        <w:rPr>
          <w:rFonts w:ascii="Century Gothic" w:hAnsi="Century Gothic" w:cs="Arial"/>
        </w:rPr>
        <w:tab/>
      </w:r>
      <w:r w:rsidRPr="0053576C">
        <w:rPr>
          <w:rFonts w:ascii="Century Gothic" w:hAnsi="Century Gothic" w:cs="Arial"/>
        </w:rPr>
        <w:tab/>
      </w:r>
      <w:r w:rsidRPr="0053576C">
        <w:rPr>
          <w:rFonts w:ascii="Century Gothic" w:hAnsi="Century Gothic" w:cs="Arial"/>
        </w:rPr>
        <w:tab/>
      </w:r>
      <w:r w:rsidRPr="0053576C">
        <w:rPr>
          <w:rFonts w:ascii="Century Gothic" w:hAnsi="Century Gothic" w:cs="Arial"/>
        </w:rPr>
        <w:tab/>
      </w:r>
      <w:r w:rsidRPr="0053576C">
        <w:rPr>
          <w:rFonts w:ascii="Century Gothic" w:hAnsi="Century Gothic" w:cs="Arial"/>
        </w:rPr>
        <w:tab/>
      </w:r>
      <w:r w:rsidRPr="0053576C">
        <w:rPr>
          <w:rFonts w:ascii="Century Gothic" w:hAnsi="Century Gothic" w:cs="Arial"/>
        </w:rPr>
        <w:tab/>
      </w:r>
      <w:r w:rsidRPr="0053576C">
        <w:rPr>
          <w:rFonts w:ascii="Century Gothic" w:hAnsi="Century Gothic" w:cs="Arial"/>
        </w:rPr>
        <w:tab/>
      </w:r>
      <w:r w:rsidRPr="0053576C">
        <w:rPr>
          <w:rFonts w:ascii="Century Gothic" w:hAnsi="Century Gothic" w:cs="Arial"/>
        </w:rPr>
        <w:tab/>
        <w:t>……………………………………….</w:t>
      </w:r>
    </w:p>
    <w:p w14:paraId="2C05D173" w14:textId="3E4C7CA8" w:rsidR="001067BF" w:rsidRPr="00894BBF" w:rsidRDefault="001067BF" w:rsidP="00894BBF">
      <w:pPr>
        <w:suppressAutoHyphens/>
        <w:overflowPunct w:val="0"/>
        <w:autoSpaceDE w:val="0"/>
        <w:spacing w:after="0" w:line="276" w:lineRule="auto"/>
        <w:ind w:left="5245" w:hanging="5387"/>
        <w:jc w:val="right"/>
        <w:textAlignment w:val="baseline"/>
        <w:rPr>
          <w:rFonts w:ascii="Century Gothic" w:eastAsia="Times New Roman" w:hAnsi="Century Gothic" w:cstheme="majorHAnsi"/>
          <w:sz w:val="18"/>
          <w:szCs w:val="18"/>
          <w:lang w:eastAsia="zh-CN"/>
        </w:rPr>
      </w:pPr>
      <w:r w:rsidRPr="0053576C">
        <w:rPr>
          <w:rFonts w:ascii="Century Gothic" w:hAnsi="Century Gothic" w:cs="Arial"/>
          <w:i/>
          <w:sz w:val="18"/>
          <w:szCs w:val="18"/>
        </w:rPr>
        <w:t xml:space="preserve">Podpis Wykonawcy </w:t>
      </w:r>
      <w:r w:rsidRPr="0053576C">
        <w:rPr>
          <w:rFonts w:ascii="Century Gothic" w:eastAsia="Times New Roman" w:hAnsi="Century Gothic" w:cstheme="majorHAnsi"/>
          <w:i/>
          <w:sz w:val="18"/>
          <w:szCs w:val="18"/>
          <w:lang w:eastAsia="zh-CN"/>
        </w:rPr>
        <w:t>lub osoby uprawnionej do reprezentowania Wykonawcy</w:t>
      </w:r>
    </w:p>
    <w:p w14:paraId="05902DDB" w14:textId="66CA5168" w:rsidR="00BF0B7A" w:rsidRPr="0008246C" w:rsidRDefault="00BF0B7A" w:rsidP="00B34D46">
      <w:pPr>
        <w:suppressAutoHyphens/>
        <w:rPr>
          <w:sz w:val="20"/>
          <w:szCs w:val="20"/>
        </w:rPr>
      </w:pPr>
    </w:p>
    <w:sectPr w:rsidR="00BF0B7A" w:rsidRPr="0008246C" w:rsidSect="00D964A9">
      <w:headerReference w:type="default" r:id="rId10"/>
      <w:footerReference w:type="default" r:id="rId11"/>
      <w:pgSz w:w="11906" w:h="16838"/>
      <w:pgMar w:top="1417" w:right="1417" w:bottom="1417" w:left="1417" w:header="1701"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C07AD" w14:textId="77777777" w:rsidR="00CB43A7" w:rsidRDefault="00CB43A7" w:rsidP="00B85E8B">
      <w:pPr>
        <w:spacing w:after="0" w:line="240" w:lineRule="auto"/>
      </w:pPr>
      <w:r>
        <w:separator/>
      </w:r>
    </w:p>
  </w:endnote>
  <w:endnote w:type="continuationSeparator" w:id="0">
    <w:p w14:paraId="08045D43" w14:textId="77777777" w:rsidR="00CB43A7" w:rsidRDefault="00CB43A7" w:rsidP="00B8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BAC7" w14:textId="6D83D307" w:rsidR="00D964A9" w:rsidRDefault="001E652B">
    <w:pPr>
      <w:pStyle w:val="Stopka"/>
    </w:pPr>
    <w:r>
      <w:rPr>
        <w:noProof/>
      </w:rPr>
      <mc:AlternateContent>
        <mc:Choice Requires="wps">
          <w:drawing>
            <wp:anchor distT="45720" distB="45720" distL="114300" distR="114300" simplePos="0" relativeHeight="251667456" behindDoc="0" locked="0" layoutInCell="1" allowOverlap="1" wp14:anchorId="7543ACB3" wp14:editId="1683150E">
              <wp:simplePos x="0" y="0"/>
              <wp:positionH relativeFrom="column">
                <wp:posOffset>3496516</wp:posOffset>
              </wp:positionH>
              <wp:positionV relativeFrom="paragraph">
                <wp:posOffset>122555</wp:posOffset>
              </wp:positionV>
              <wp:extent cx="2954020" cy="1404620"/>
              <wp:effectExtent l="0" t="0" r="0" b="190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404620"/>
                      </a:xfrm>
                      <a:prstGeom prst="rect">
                        <a:avLst/>
                      </a:prstGeom>
                      <a:solidFill>
                        <a:srgbClr val="FFFFFF"/>
                      </a:solidFill>
                      <a:ln w="9525">
                        <a:noFill/>
                        <a:miter lim="800000"/>
                        <a:headEnd/>
                        <a:tailEnd/>
                      </a:ln>
                    </wps:spPr>
                    <wps:txbx>
                      <w:txbxContent>
                        <w:p w14:paraId="739807C1" w14:textId="4FEC7B25" w:rsidR="001E652B" w:rsidRPr="001E652B" w:rsidRDefault="001E652B" w:rsidP="001E652B">
                          <w:pPr>
                            <w:spacing w:after="100" w:line="240" w:lineRule="auto"/>
                            <w:rPr>
                              <w:sz w:val="13"/>
                              <w:szCs w:val="13"/>
                            </w:rPr>
                          </w:pPr>
                          <w:r w:rsidRPr="001E652B">
                            <w:rPr>
                              <w:b/>
                              <w:bCs/>
                              <w:sz w:val="13"/>
                              <w:szCs w:val="13"/>
                            </w:rPr>
                            <w:t xml:space="preserve">Adres </w:t>
                          </w:r>
                          <w:r w:rsidRPr="001E652B">
                            <w:rPr>
                              <w:sz w:val="13"/>
                              <w:szCs w:val="13"/>
                            </w:rPr>
                            <w:t xml:space="preserve">ul. </w:t>
                          </w:r>
                          <w:r w:rsidR="00951224">
                            <w:rPr>
                              <w:sz w:val="13"/>
                              <w:szCs w:val="13"/>
                            </w:rPr>
                            <w:t>Wiktorska 63</w:t>
                          </w:r>
                          <w:r w:rsidRPr="001E652B">
                            <w:rPr>
                              <w:sz w:val="13"/>
                              <w:szCs w:val="13"/>
                            </w:rPr>
                            <w:t xml:space="preserve">, </w:t>
                          </w:r>
                          <w:r w:rsidR="00951224" w:rsidRPr="00951224">
                            <w:rPr>
                              <w:sz w:val="13"/>
                              <w:szCs w:val="13"/>
                            </w:rPr>
                            <w:t xml:space="preserve">02-587 </w:t>
                          </w:r>
                          <w:r w:rsidRPr="001E652B">
                            <w:rPr>
                              <w:sz w:val="13"/>
                              <w:szCs w:val="13"/>
                            </w:rPr>
                            <w:t xml:space="preserve">Warszawa </w:t>
                          </w:r>
                        </w:p>
                        <w:p w14:paraId="4E4DBE14" w14:textId="32BC0EFE" w:rsidR="001E652B" w:rsidRPr="001E652B" w:rsidRDefault="001E652B" w:rsidP="001E652B">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43ACB3" id="_x0000_t202" coordsize="21600,21600" o:spt="202" path="m,l,21600r21600,l21600,xe">
              <v:stroke joinstyle="miter"/>
              <v:path gradientshapeok="t" o:connecttype="rect"/>
            </v:shapetype>
            <v:shape id="Pole tekstowe 2" o:spid="_x0000_s1026" type="#_x0000_t202" style="position:absolute;margin-left:275.3pt;margin-top:9.65pt;width:232.6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" stroked="f">
              <v:textbox style="mso-fit-shape-to-text:t">
                <w:txbxContent>
                  <w:p w14:paraId="739807C1" w14:textId="4FEC7B25" w:rsidR="001E652B" w:rsidRPr="001E652B" w:rsidRDefault="001E652B" w:rsidP="001E652B">
                    <w:pPr>
                      <w:spacing w:after="100" w:line="240" w:lineRule="auto"/>
                      <w:rPr>
                        <w:sz w:val="13"/>
                        <w:szCs w:val="13"/>
                      </w:rPr>
                    </w:pPr>
                    <w:r w:rsidRPr="001E652B">
                      <w:rPr>
                        <w:b/>
                        <w:bCs/>
                        <w:sz w:val="13"/>
                        <w:szCs w:val="13"/>
                      </w:rPr>
                      <w:t xml:space="preserve">Adres </w:t>
                    </w:r>
                    <w:r w:rsidRPr="001E652B">
                      <w:rPr>
                        <w:sz w:val="13"/>
                        <w:szCs w:val="13"/>
                      </w:rPr>
                      <w:t xml:space="preserve">ul. </w:t>
                    </w:r>
                    <w:r w:rsidR="00951224">
                      <w:rPr>
                        <w:sz w:val="13"/>
                        <w:szCs w:val="13"/>
                      </w:rPr>
                      <w:t>Wiktorska 63</w:t>
                    </w:r>
                    <w:r w:rsidRPr="001E652B">
                      <w:rPr>
                        <w:sz w:val="13"/>
                        <w:szCs w:val="13"/>
                      </w:rPr>
                      <w:t xml:space="preserve">, </w:t>
                    </w:r>
                    <w:r w:rsidR="00951224" w:rsidRPr="00951224">
                      <w:rPr>
                        <w:sz w:val="13"/>
                        <w:szCs w:val="13"/>
                      </w:rPr>
                      <w:t xml:space="preserve">02-587 </w:t>
                    </w:r>
                    <w:r w:rsidRPr="001E652B">
                      <w:rPr>
                        <w:sz w:val="13"/>
                        <w:szCs w:val="13"/>
                      </w:rPr>
                      <w:t xml:space="preserve">Warszawa </w:t>
                    </w:r>
                  </w:p>
                  <w:p w14:paraId="4E4DBE14" w14:textId="32BC0EFE" w:rsidR="001E652B" w:rsidRPr="001E652B" w:rsidRDefault="001E652B" w:rsidP="001E652B">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1407C21F" wp14:editId="3EC7FFA6">
              <wp:simplePos x="0" y="0"/>
              <wp:positionH relativeFrom="column">
                <wp:posOffset>962660</wp:posOffset>
              </wp:positionH>
              <wp:positionV relativeFrom="paragraph">
                <wp:posOffset>174625</wp:posOffset>
              </wp:positionV>
              <wp:extent cx="2360930" cy="1404620"/>
              <wp:effectExtent l="0" t="0" r="63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A17EB7A" w14:textId="256B366F" w:rsidR="001E652B" w:rsidRPr="001E652B" w:rsidRDefault="001E652B" w:rsidP="001E652B">
                          <w:pPr>
                            <w:jc w:val="center"/>
                            <w:rPr>
                              <w:b/>
                              <w:bCs/>
                              <w:sz w:val="20"/>
                              <w:szCs w:val="20"/>
                            </w:rPr>
                          </w:pPr>
                          <w:r w:rsidRPr="001E652B">
                            <w:rPr>
                              <w:b/>
                              <w:bCs/>
                              <w:sz w:val="20"/>
                              <w:szCs w:val="20"/>
                            </w:rPr>
                            <w:t>KRAJOWY INSTYTUT MEDIÓW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07C21F" id="_x0000_s1027" type="#_x0000_t202" style="position:absolute;margin-left:75.8pt;margin-top:13.7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" stroked="f">
              <v:textbox style="mso-fit-shape-to-text:t">
                <w:txbxContent>
                  <w:p w14:paraId="3A17EB7A" w14:textId="256B366F" w:rsidR="001E652B" w:rsidRPr="001E652B" w:rsidRDefault="001E652B" w:rsidP="001E652B">
                    <w:pPr>
                      <w:jc w:val="center"/>
                      <w:rPr>
                        <w:b/>
                        <w:bCs/>
                        <w:sz w:val="20"/>
                        <w:szCs w:val="20"/>
                      </w:rPr>
                    </w:pPr>
                    <w:r w:rsidRPr="001E652B">
                      <w:rPr>
                        <w:b/>
                        <w:bCs/>
                        <w:sz w:val="20"/>
                        <w:szCs w:val="20"/>
                      </w:rPr>
                      <w:t>KRAJOWY INSTYTUT MEDIÓW</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7193DB1E" wp14:editId="37F7C444">
              <wp:simplePos x="0" y="0"/>
              <wp:positionH relativeFrom="page">
                <wp:posOffset>4176712</wp:posOffset>
              </wp:positionH>
              <wp:positionV relativeFrom="page">
                <wp:posOffset>9815195</wp:posOffset>
              </wp:positionV>
              <wp:extent cx="0" cy="371475"/>
              <wp:effectExtent l="0" t="0" r="38100" b="28575"/>
              <wp:wrapNone/>
              <wp:docPr id="12" name="Łącznik prosty 12"/>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54850" id="Łącznik prosty 12"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328.85pt,772.85pt" to="328.85pt,8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" strokecolor="#231f20">
              <v:stroke joinstyle="miter"/>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3B1FBF6A" wp14:editId="37312C43">
              <wp:simplePos x="0" y="0"/>
              <wp:positionH relativeFrom="page">
                <wp:posOffset>1828800</wp:posOffset>
              </wp:positionH>
              <wp:positionV relativeFrom="page">
                <wp:posOffset>9815513</wp:posOffset>
              </wp:positionV>
              <wp:extent cx="0" cy="371475"/>
              <wp:effectExtent l="0" t="0" r="38100" b="28575"/>
              <wp:wrapNone/>
              <wp:docPr id="11" name="Łącznik prosty 11"/>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34DCC0" id="Łącznik prosty 11"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2in,772.9pt" to="2in,8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" strokecolor="#231f20">
              <v:stroke joinstyle="miter"/>
              <w10:wrap anchorx="page" anchory="page"/>
            </v:line>
          </w:pict>
        </mc:Fallback>
      </mc:AlternateContent>
    </w:r>
    <w:r w:rsidR="00D964A9">
      <w:rPr>
        <w:noProof/>
      </w:rPr>
      <w:drawing>
        <wp:anchor distT="0" distB="0" distL="114300" distR="114300" simplePos="0" relativeHeight="251660288" behindDoc="0" locked="0" layoutInCell="1" allowOverlap="1" wp14:anchorId="53054660" wp14:editId="75373DF7">
          <wp:simplePos x="0" y="0"/>
          <wp:positionH relativeFrom="page">
            <wp:posOffset>961390</wp:posOffset>
          </wp:positionH>
          <wp:positionV relativeFrom="page">
            <wp:posOffset>9782175</wp:posOffset>
          </wp:positionV>
          <wp:extent cx="447675" cy="447675"/>
          <wp:effectExtent l="0" t="0" r="9525" b="9525"/>
          <wp:wrapNone/>
          <wp:docPr id="10" name="Graf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a 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52B9C" w14:textId="77777777" w:rsidR="00CB43A7" w:rsidRDefault="00CB43A7" w:rsidP="00B85E8B">
      <w:pPr>
        <w:spacing w:after="0" w:line="240" w:lineRule="auto"/>
      </w:pPr>
      <w:r>
        <w:separator/>
      </w:r>
    </w:p>
  </w:footnote>
  <w:footnote w:type="continuationSeparator" w:id="0">
    <w:p w14:paraId="3FCCB705" w14:textId="77777777" w:rsidR="00CB43A7" w:rsidRDefault="00CB43A7" w:rsidP="00B85E8B">
      <w:pPr>
        <w:spacing w:after="0" w:line="240" w:lineRule="auto"/>
      </w:pPr>
      <w:r>
        <w:continuationSeparator/>
      </w:r>
    </w:p>
  </w:footnote>
  <w:footnote w:id="1">
    <w:p w14:paraId="20871B24" w14:textId="77777777" w:rsidR="003C5E05" w:rsidRDefault="003C5E05" w:rsidP="003C5E05">
      <w:pPr>
        <w:pStyle w:val="Tekstprzypisudolnego"/>
      </w:pPr>
      <w:r>
        <w:rPr>
          <w:rStyle w:val="Odwoanieprzypisudolnego"/>
        </w:rPr>
        <w:footnoteRef/>
      </w:r>
      <w:r>
        <w:t xml:space="preserve"> </w:t>
      </w:r>
      <w:r w:rsidRPr="00015FD5">
        <w:rPr>
          <w:rFonts w:asciiTheme="minorHAnsi" w:hAnsiTheme="minorHAnsi" w:cstheme="minorHAnsi"/>
          <w:sz w:val="16"/>
        </w:rPr>
        <w:t>Niepotrze</w:t>
      </w:r>
      <w:r>
        <w:rPr>
          <w:rFonts w:asciiTheme="minorHAnsi" w:hAnsiTheme="minorHAnsi" w:cstheme="minorHAnsi"/>
          <w:sz w:val="16"/>
        </w:rPr>
        <w:t>bne skreślić.</w:t>
      </w:r>
    </w:p>
  </w:footnote>
  <w:footnote w:id="2">
    <w:p w14:paraId="7A29049F" w14:textId="77777777" w:rsidR="003C5E05" w:rsidRDefault="003C5E05" w:rsidP="003C5E05">
      <w:pPr>
        <w:pStyle w:val="Tekstprzypisudolnego"/>
      </w:pPr>
      <w:r>
        <w:rPr>
          <w:rStyle w:val="Odwoanieprzypisudolnego"/>
        </w:rPr>
        <w:footnoteRef/>
      </w:r>
      <w:r>
        <w:t xml:space="preserve"> </w:t>
      </w:r>
      <w:r w:rsidRPr="00015FD5">
        <w:rPr>
          <w:rFonts w:asciiTheme="minorHAnsi" w:hAnsiTheme="minorHAnsi" w:cstheme="minorHAnsi"/>
          <w:sz w:val="16"/>
        </w:rPr>
        <w:t>Niepotrze</w:t>
      </w:r>
      <w:r>
        <w:rPr>
          <w:rFonts w:asciiTheme="minorHAnsi" w:hAnsiTheme="minorHAnsi" w:cstheme="minorHAnsi"/>
          <w:sz w:val="16"/>
        </w:rPr>
        <w:t>bne skreślić.</w:t>
      </w:r>
    </w:p>
  </w:footnote>
  <w:footnote w:id="3">
    <w:p w14:paraId="76410158" w14:textId="77777777" w:rsidR="001067BF" w:rsidRPr="00A82964" w:rsidRDefault="001067BF" w:rsidP="001067BF">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36DD7246" w14:textId="77777777" w:rsidR="001067BF" w:rsidRPr="00A82964" w:rsidRDefault="001067BF" w:rsidP="001067BF">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875B115" w14:textId="77777777" w:rsidR="001067BF" w:rsidRPr="00A82964" w:rsidRDefault="001067BF" w:rsidP="001067BF">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1761AD" w14:textId="77777777" w:rsidR="001067BF" w:rsidRPr="00761CEB" w:rsidRDefault="001067BF" w:rsidP="001067BF">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D576" w14:textId="53BBB4E8" w:rsidR="00B85E8B" w:rsidRDefault="00B85E8B">
    <w:pPr>
      <w:pStyle w:val="Nagwek"/>
    </w:pPr>
    <w:r>
      <w:rPr>
        <w:noProof/>
      </w:rPr>
      <w:drawing>
        <wp:anchor distT="0" distB="0" distL="114300" distR="114300" simplePos="0" relativeHeight="251659264" behindDoc="0" locked="0" layoutInCell="1" allowOverlap="1" wp14:anchorId="79DB58F3" wp14:editId="7E3BBFCF">
          <wp:simplePos x="0" y="0"/>
          <wp:positionH relativeFrom="page">
            <wp:posOffset>5763584</wp:posOffset>
          </wp:positionH>
          <wp:positionV relativeFrom="page">
            <wp:posOffset>370672</wp:posOffset>
          </wp:positionV>
          <wp:extent cx="1326626" cy="690113"/>
          <wp:effectExtent l="0" t="0" r="6985" b="0"/>
          <wp:wrapNone/>
          <wp:docPr id="1"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6626" cy="6901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1AE42E0"/>
    <w:lvl w:ilvl="0">
      <w:start w:val="1"/>
      <w:numFmt w:val="decimal"/>
      <w:lvlText w:val="%1."/>
      <w:lvlJc w:val="left"/>
      <w:pPr>
        <w:tabs>
          <w:tab w:val="num" w:pos="360"/>
        </w:tabs>
        <w:ind w:left="360" w:firstLine="0"/>
      </w:pPr>
      <w:rPr>
        <w:rFonts w:asciiTheme="minorHAnsi" w:hAnsiTheme="minorHAnsi" w:hint="default"/>
        <w:color w:val="000000"/>
        <w:position w:val="0"/>
        <w:sz w:val="20"/>
        <w:szCs w:val="16"/>
      </w:rPr>
    </w:lvl>
    <w:lvl w:ilvl="1">
      <w:start w:val="1"/>
      <w:numFmt w:val="lowerLetter"/>
      <w:suff w:val="nothing"/>
      <w:lvlText w:val="%2)"/>
      <w:lvlJc w:val="left"/>
      <w:pPr>
        <w:ind w:left="0" w:firstLine="1590"/>
      </w:pPr>
      <w:rPr>
        <w:rFonts w:hint="default"/>
        <w:color w:val="000000"/>
        <w:position w:val="0"/>
        <w:sz w:val="24"/>
      </w:rPr>
    </w:lvl>
    <w:lvl w:ilvl="2">
      <w:start w:val="1"/>
      <w:numFmt w:val="decimal"/>
      <w:isLgl/>
      <w:suff w:val="nothing"/>
      <w:lvlText w:val="%3)"/>
      <w:lvlJc w:val="left"/>
      <w:pPr>
        <w:ind w:left="0" w:firstLine="234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04FB372F"/>
    <w:multiLevelType w:val="hybridMultilevel"/>
    <w:tmpl w:val="A84E50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2072EF"/>
    <w:multiLevelType w:val="hybridMultilevel"/>
    <w:tmpl w:val="2E109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9E3B12"/>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4" w15:restartNumberingAfterBreak="0">
    <w:nsid w:val="317175E7"/>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5" w15:restartNumberingAfterBreak="0">
    <w:nsid w:val="3B3B750C"/>
    <w:multiLevelType w:val="hybridMultilevel"/>
    <w:tmpl w:val="48601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E12513"/>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7" w15:restartNumberingAfterBreak="0">
    <w:nsid w:val="3F8926E1"/>
    <w:multiLevelType w:val="hybridMultilevel"/>
    <w:tmpl w:val="68D8BCEE"/>
    <w:lvl w:ilvl="0" w:tplc="0415000F">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 w15:restartNumberingAfterBreak="0">
    <w:nsid w:val="40B363A9"/>
    <w:multiLevelType w:val="singleLevel"/>
    <w:tmpl w:val="04150013"/>
    <w:lvl w:ilvl="0">
      <w:start w:val="1"/>
      <w:numFmt w:val="upperRoman"/>
      <w:lvlText w:val="%1."/>
      <w:lvlJc w:val="right"/>
      <w:pPr>
        <w:ind w:left="360" w:hanging="360"/>
      </w:pPr>
      <w:rPr>
        <w:rFonts w:hint="default"/>
        <w:b/>
        <w:i w:val="0"/>
        <w:sz w:val="20"/>
      </w:rPr>
    </w:lvl>
  </w:abstractNum>
  <w:abstractNum w:abstractNumId="9" w15:restartNumberingAfterBreak="0">
    <w:nsid w:val="44890170"/>
    <w:multiLevelType w:val="hybridMultilevel"/>
    <w:tmpl w:val="D138D18A"/>
    <w:lvl w:ilvl="0" w:tplc="30FA74D0">
      <w:start w:val="1"/>
      <w:numFmt w:val="decimal"/>
      <w:lvlText w:val="%1)"/>
      <w:lvlJc w:val="left"/>
      <w:pPr>
        <w:ind w:left="1506" w:hanging="360"/>
      </w:pPr>
      <w:rPr>
        <w:rFonts w:ascii="Calibri" w:eastAsia="Times New Roman" w:hAnsi="Calibri" w:cs="Calibri"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 w15:restartNumberingAfterBreak="0">
    <w:nsid w:val="47DF062B"/>
    <w:multiLevelType w:val="hybridMultilevel"/>
    <w:tmpl w:val="6EAC5F3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26C38EF"/>
    <w:multiLevelType w:val="hybridMultilevel"/>
    <w:tmpl w:val="C78A6D7A"/>
    <w:lvl w:ilvl="0" w:tplc="66B255C4">
      <w:start w:val="1"/>
      <w:numFmt w:val="decimal"/>
      <w:lvlText w:val="%1)"/>
      <w:lvlJc w:val="left"/>
      <w:pPr>
        <w:ind w:left="360" w:hanging="360"/>
      </w:pPr>
      <w:rPr>
        <w:rFonts w:asciiTheme="minorHAnsi" w:hAnsiTheme="minorHAnsi" w:cstheme="minorHAnsi" w:hint="default"/>
        <w:b w:val="0"/>
        <w:bCs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59624683"/>
    <w:multiLevelType w:val="multilevel"/>
    <w:tmpl w:val="7B76E7BE"/>
    <w:lvl w:ilvl="0">
      <w:start w:val="1"/>
      <w:numFmt w:val="decimal"/>
      <w:lvlText w:val="%1."/>
      <w:lvlJc w:val="left"/>
      <w:pPr>
        <w:ind w:left="454" w:hanging="454"/>
      </w:pPr>
      <w:rPr>
        <w:rFonts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13" w15:restartNumberingAfterBreak="0">
    <w:nsid w:val="5BF47745"/>
    <w:multiLevelType w:val="hybridMultilevel"/>
    <w:tmpl w:val="B35EB2F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5BFB65AF"/>
    <w:multiLevelType w:val="multilevel"/>
    <w:tmpl w:val="4CF6F6CA"/>
    <w:styleLink w:val="WWNum3"/>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15" w15:restartNumberingAfterBreak="0">
    <w:nsid w:val="5DAE1930"/>
    <w:multiLevelType w:val="hybridMultilevel"/>
    <w:tmpl w:val="E5BE5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FA62862"/>
    <w:multiLevelType w:val="hybridMultilevel"/>
    <w:tmpl w:val="D3805764"/>
    <w:lvl w:ilvl="0" w:tplc="15C6BB0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4251939"/>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18" w15:restartNumberingAfterBreak="0">
    <w:nsid w:val="6504223A"/>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19" w15:restartNumberingAfterBreak="0">
    <w:nsid w:val="69604565"/>
    <w:multiLevelType w:val="multilevel"/>
    <w:tmpl w:val="E2EC2B28"/>
    <w:lvl w:ilvl="0">
      <w:start w:val="1"/>
      <w:numFmt w:val="decimal"/>
      <w:lvlText w:val="%1."/>
      <w:lvlJc w:val="left"/>
      <w:pPr>
        <w:tabs>
          <w:tab w:val="num" w:pos="0"/>
        </w:tabs>
        <w:ind w:left="397" w:hanging="397"/>
      </w:pPr>
      <w:rPr>
        <w:rFonts w:hint="default"/>
        <w:b w:val="0"/>
        <w:bCs w:val="0"/>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6A482801"/>
    <w:multiLevelType w:val="hybridMultilevel"/>
    <w:tmpl w:val="E6B0947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C291E5C"/>
    <w:multiLevelType w:val="multilevel"/>
    <w:tmpl w:val="E2EC2B28"/>
    <w:lvl w:ilvl="0">
      <w:start w:val="1"/>
      <w:numFmt w:val="decimal"/>
      <w:lvlText w:val="%1."/>
      <w:lvlJc w:val="left"/>
      <w:pPr>
        <w:tabs>
          <w:tab w:val="num" w:pos="0"/>
        </w:tabs>
        <w:ind w:left="397" w:hanging="397"/>
      </w:pPr>
      <w:rPr>
        <w:rFonts w:hint="default"/>
        <w:b w:val="0"/>
        <w:bCs w:val="0"/>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6F5E41F6"/>
    <w:multiLevelType w:val="hybridMultilevel"/>
    <w:tmpl w:val="65C4A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AA10EC"/>
    <w:multiLevelType w:val="hybridMultilevel"/>
    <w:tmpl w:val="68BA4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58A7A59"/>
    <w:multiLevelType w:val="hybridMultilevel"/>
    <w:tmpl w:val="817E594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C807F0F"/>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num w:numId="1" w16cid:durableId="602304988">
    <w:abstractNumId w:val="19"/>
  </w:num>
  <w:num w:numId="2" w16cid:durableId="1921255219">
    <w:abstractNumId w:val="14"/>
  </w:num>
  <w:num w:numId="3" w16cid:durableId="1253902976">
    <w:abstractNumId w:val="2"/>
  </w:num>
  <w:num w:numId="4" w16cid:durableId="1760130414">
    <w:abstractNumId w:val="22"/>
  </w:num>
  <w:num w:numId="5" w16cid:durableId="934437529">
    <w:abstractNumId w:val="3"/>
  </w:num>
  <w:num w:numId="6" w16cid:durableId="610287237">
    <w:abstractNumId w:val="8"/>
  </w:num>
  <w:num w:numId="7" w16cid:durableId="1809588651">
    <w:abstractNumId w:val="6"/>
  </w:num>
  <w:num w:numId="8" w16cid:durableId="470711394">
    <w:abstractNumId w:val="25"/>
  </w:num>
  <w:num w:numId="9" w16cid:durableId="734815232">
    <w:abstractNumId w:val="4"/>
  </w:num>
  <w:num w:numId="10" w16cid:durableId="1954552705">
    <w:abstractNumId w:val="18"/>
  </w:num>
  <w:num w:numId="11" w16cid:durableId="1168640108">
    <w:abstractNumId w:val="12"/>
  </w:num>
  <w:num w:numId="12" w16cid:durableId="562176130">
    <w:abstractNumId w:val="17"/>
  </w:num>
  <w:num w:numId="13" w16cid:durableId="2009288943">
    <w:abstractNumId w:val="21"/>
  </w:num>
  <w:num w:numId="14" w16cid:durableId="1125470713">
    <w:abstractNumId w:val="0"/>
  </w:num>
  <w:num w:numId="15" w16cid:durableId="553929870">
    <w:abstractNumId w:val="5"/>
  </w:num>
  <w:num w:numId="16" w16cid:durableId="356201183">
    <w:abstractNumId w:val="10"/>
  </w:num>
  <w:num w:numId="17" w16cid:durableId="1570385810">
    <w:abstractNumId w:val="15"/>
  </w:num>
  <w:num w:numId="18" w16cid:durableId="521093765">
    <w:abstractNumId w:val="23"/>
  </w:num>
  <w:num w:numId="19" w16cid:durableId="1992364053">
    <w:abstractNumId w:val="20"/>
  </w:num>
  <w:num w:numId="20" w16cid:durableId="657341678">
    <w:abstractNumId w:val="24"/>
  </w:num>
  <w:num w:numId="21" w16cid:durableId="78407833">
    <w:abstractNumId w:val="11"/>
  </w:num>
  <w:num w:numId="22" w16cid:durableId="8997088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2045250">
    <w:abstractNumId w:val="16"/>
  </w:num>
  <w:num w:numId="24" w16cid:durableId="14585282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0124763">
    <w:abstractNumId w:val="13"/>
  </w:num>
  <w:num w:numId="26" w16cid:durableId="2284173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8B"/>
    <w:rsid w:val="00003F74"/>
    <w:rsid w:val="00025F1D"/>
    <w:rsid w:val="000353A2"/>
    <w:rsid w:val="00036DFC"/>
    <w:rsid w:val="00037971"/>
    <w:rsid w:val="00080F2D"/>
    <w:rsid w:val="0008246C"/>
    <w:rsid w:val="000851E1"/>
    <w:rsid w:val="00091A65"/>
    <w:rsid w:val="000C2EC2"/>
    <w:rsid w:val="000E33B0"/>
    <w:rsid w:val="000E7327"/>
    <w:rsid w:val="000E7BF5"/>
    <w:rsid w:val="00102C06"/>
    <w:rsid w:val="001067BF"/>
    <w:rsid w:val="00111D10"/>
    <w:rsid w:val="0011473C"/>
    <w:rsid w:val="00122DAD"/>
    <w:rsid w:val="00141C3B"/>
    <w:rsid w:val="001433CB"/>
    <w:rsid w:val="00150B61"/>
    <w:rsid w:val="00153719"/>
    <w:rsid w:val="00165B1B"/>
    <w:rsid w:val="00167342"/>
    <w:rsid w:val="00177332"/>
    <w:rsid w:val="00177765"/>
    <w:rsid w:val="00186D2A"/>
    <w:rsid w:val="00187153"/>
    <w:rsid w:val="001912C5"/>
    <w:rsid w:val="00197171"/>
    <w:rsid w:val="001E5BED"/>
    <w:rsid w:val="001E652B"/>
    <w:rsid w:val="001F3AAB"/>
    <w:rsid w:val="00236C67"/>
    <w:rsid w:val="00241452"/>
    <w:rsid w:val="00271287"/>
    <w:rsid w:val="00287B58"/>
    <w:rsid w:val="00291F45"/>
    <w:rsid w:val="002B50E7"/>
    <w:rsid w:val="00321A97"/>
    <w:rsid w:val="00323377"/>
    <w:rsid w:val="00332897"/>
    <w:rsid w:val="00347A5C"/>
    <w:rsid w:val="00372CEE"/>
    <w:rsid w:val="003C5E05"/>
    <w:rsid w:val="003D282A"/>
    <w:rsid w:val="003E2F9B"/>
    <w:rsid w:val="00417729"/>
    <w:rsid w:val="004223E8"/>
    <w:rsid w:val="00427C30"/>
    <w:rsid w:val="004615CE"/>
    <w:rsid w:val="00487257"/>
    <w:rsid w:val="004D347D"/>
    <w:rsid w:val="004E3BE2"/>
    <w:rsid w:val="004E776B"/>
    <w:rsid w:val="004F69C0"/>
    <w:rsid w:val="005169CB"/>
    <w:rsid w:val="00564337"/>
    <w:rsid w:val="005A1A25"/>
    <w:rsid w:val="006009EA"/>
    <w:rsid w:val="006877B6"/>
    <w:rsid w:val="00697C01"/>
    <w:rsid w:val="006A7093"/>
    <w:rsid w:val="006D3D79"/>
    <w:rsid w:val="006E62D6"/>
    <w:rsid w:val="006F341C"/>
    <w:rsid w:val="00722B5F"/>
    <w:rsid w:val="00774AC5"/>
    <w:rsid w:val="007824EA"/>
    <w:rsid w:val="00785222"/>
    <w:rsid w:val="007C22E7"/>
    <w:rsid w:val="007D6316"/>
    <w:rsid w:val="007D7219"/>
    <w:rsid w:val="007E2F3F"/>
    <w:rsid w:val="008038E6"/>
    <w:rsid w:val="00854F91"/>
    <w:rsid w:val="008779CB"/>
    <w:rsid w:val="00894BBF"/>
    <w:rsid w:val="008A0B1A"/>
    <w:rsid w:val="008A5744"/>
    <w:rsid w:val="008A5980"/>
    <w:rsid w:val="00951224"/>
    <w:rsid w:val="00973F39"/>
    <w:rsid w:val="00996585"/>
    <w:rsid w:val="00997D0D"/>
    <w:rsid w:val="009D3D7B"/>
    <w:rsid w:val="009E1AF7"/>
    <w:rsid w:val="009F1C22"/>
    <w:rsid w:val="00A24CAE"/>
    <w:rsid w:val="00A315BB"/>
    <w:rsid w:val="00A606FF"/>
    <w:rsid w:val="00A61B99"/>
    <w:rsid w:val="00A763B8"/>
    <w:rsid w:val="00A818EC"/>
    <w:rsid w:val="00AA7534"/>
    <w:rsid w:val="00AF7AE9"/>
    <w:rsid w:val="00B01C86"/>
    <w:rsid w:val="00B029CE"/>
    <w:rsid w:val="00B34D46"/>
    <w:rsid w:val="00B52943"/>
    <w:rsid w:val="00B74083"/>
    <w:rsid w:val="00B77F6C"/>
    <w:rsid w:val="00B85E8B"/>
    <w:rsid w:val="00B86786"/>
    <w:rsid w:val="00BC60EE"/>
    <w:rsid w:val="00BD14AC"/>
    <w:rsid w:val="00BD1B85"/>
    <w:rsid w:val="00BE3E04"/>
    <w:rsid w:val="00BF0B7A"/>
    <w:rsid w:val="00BF152E"/>
    <w:rsid w:val="00C64878"/>
    <w:rsid w:val="00C86049"/>
    <w:rsid w:val="00C86175"/>
    <w:rsid w:val="00CA1F82"/>
    <w:rsid w:val="00CB008B"/>
    <w:rsid w:val="00CB43A7"/>
    <w:rsid w:val="00CD48A8"/>
    <w:rsid w:val="00CF7711"/>
    <w:rsid w:val="00D030F9"/>
    <w:rsid w:val="00D05DA2"/>
    <w:rsid w:val="00D3242C"/>
    <w:rsid w:val="00D4691E"/>
    <w:rsid w:val="00D668A6"/>
    <w:rsid w:val="00D7040B"/>
    <w:rsid w:val="00D90BF5"/>
    <w:rsid w:val="00D964A9"/>
    <w:rsid w:val="00DC5411"/>
    <w:rsid w:val="00E10BCA"/>
    <w:rsid w:val="00E11A9B"/>
    <w:rsid w:val="00E31227"/>
    <w:rsid w:val="00E41B0F"/>
    <w:rsid w:val="00E84DE6"/>
    <w:rsid w:val="00EA0EBC"/>
    <w:rsid w:val="00ED3483"/>
    <w:rsid w:val="00F037B4"/>
    <w:rsid w:val="00F330C0"/>
    <w:rsid w:val="00F34FDB"/>
    <w:rsid w:val="00F865BD"/>
    <w:rsid w:val="00F95C38"/>
    <w:rsid w:val="00FA1B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03668"/>
  <w15:chartTrackingRefBased/>
  <w15:docId w15:val="{919C615E-C1F6-4D32-B255-735D8D12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53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5E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E8B"/>
  </w:style>
  <w:style w:type="paragraph" w:styleId="Stopka">
    <w:name w:val="footer"/>
    <w:basedOn w:val="Normalny"/>
    <w:link w:val="StopkaZnak"/>
    <w:uiPriority w:val="99"/>
    <w:unhideWhenUsed/>
    <w:rsid w:val="00B85E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5E8B"/>
  </w:style>
  <w:style w:type="character" w:customStyle="1" w:styleId="Domylnaczcionkaakapitu1">
    <w:name w:val="Domyślna czcionka akapitu1"/>
    <w:rsid w:val="00951224"/>
  </w:style>
  <w:style w:type="paragraph" w:customStyle="1" w:styleId="Default">
    <w:name w:val="Default"/>
    <w:rsid w:val="00177332"/>
    <w:pPr>
      <w:autoSpaceDE w:val="0"/>
      <w:autoSpaceDN w:val="0"/>
      <w:adjustRightInd w:val="0"/>
      <w:spacing w:after="0" w:line="240" w:lineRule="auto"/>
    </w:pPr>
    <w:rPr>
      <w:rFonts w:ascii="Century Gothic" w:hAnsi="Century Gothic" w:cs="Century Gothic"/>
      <w:color w:val="000000"/>
      <w:sz w:val="24"/>
      <w:szCs w:val="24"/>
    </w:rPr>
  </w:style>
  <w:style w:type="paragraph" w:styleId="Akapitzlist">
    <w:name w:val="List Paragraph"/>
    <w:aliases w:val="Akapit z listą BS,T_SZ_List Paragraph,Akapit normalny,Bullet Number,lp1,List Paragraph2,ISCG Numerowanie,lp11,List Paragraph11,Bullet 1,Use Case List Paragraph,Body MS Bullet,cS List Paragraph,Numerowanie,L1,Akapit z listą5,Preambuła"/>
    <w:basedOn w:val="Normalny"/>
    <w:link w:val="AkapitzlistZnak"/>
    <w:uiPriority w:val="34"/>
    <w:qFormat/>
    <w:rsid w:val="008038E6"/>
    <w:pPr>
      <w:ind w:left="720"/>
      <w:contextualSpacing/>
    </w:pPr>
  </w:style>
  <w:style w:type="paragraph" w:customStyle="1" w:styleId="ListParagraph1">
    <w:name w:val="List Paragraph1"/>
    <w:basedOn w:val="Normalny"/>
    <w:uiPriority w:val="99"/>
    <w:rsid w:val="008038E6"/>
    <w:pPr>
      <w:spacing w:before="120" w:after="200" w:line="276" w:lineRule="auto"/>
      <w:ind w:left="720"/>
      <w:jc w:val="both"/>
    </w:pPr>
    <w:rPr>
      <w:rFonts w:ascii="Times New Roman" w:eastAsia="Times New Roman" w:hAnsi="Times New Roman" w:cs="Times New Roman"/>
    </w:rPr>
  </w:style>
  <w:style w:type="character" w:customStyle="1" w:styleId="AkapitzlistZnak">
    <w:name w:val="Akapit z listą Znak"/>
    <w:aliases w:val="Akapit z listą BS Znak,T_SZ_List Paragraph Znak,Akapit normalny Znak,Bullet Number Znak,lp1 Znak,List Paragraph2 Znak,ISCG Numerowanie Znak,lp11 Znak,List Paragraph11 Znak,Bullet 1 Znak,Use Case List Paragraph Znak,Numerowanie Znak"/>
    <w:link w:val="Akapitzlist"/>
    <w:uiPriority w:val="34"/>
    <w:qFormat/>
    <w:rsid w:val="008038E6"/>
  </w:style>
  <w:style w:type="paragraph" w:customStyle="1" w:styleId="Standard">
    <w:name w:val="Standard"/>
    <w:rsid w:val="00B7408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3">
    <w:name w:val="WWNum3"/>
    <w:basedOn w:val="Bezlisty"/>
    <w:rsid w:val="00B74083"/>
    <w:pPr>
      <w:numPr>
        <w:numId w:val="2"/>
      </w:numPr>
    </w:pPr>
  </w:style>
  <w:style w:type="paragraph" w:styleId="NormalnyWeb">
    <w:name w:val="Normal (Web)"/>
    <w:basedOn w:val="Normalny"/>
    <w:uiPriority w:val="99"/>
    <w:rsid w:val="003C5E05"/>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pl-PL"/>
    </w:rPr>
  </w:style>
  <w:style w:type="paragraph" w:styleId="Tekstprzypisudolnego">
    <w:name w:val="footnote text"/>
    <w:aliases w:val="Podrozdział"/>
    <w:basedOn w:val="Normalny"/>
    <w:link w:val="TekstprzypisudolnegoZnak"/>
    <w:uiPriority w:val="99"/>
    <w:qFormat/>
    <w:rsid w:val="003C5E05"/>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3C5E05"/>
    <w:rPr>
      <w:rFonts w:ascii="Tahoma" w:eastAsia="Times New Roman" w:hAnsi="Tahoma" w:cs="Times New Roman"/>
      <w:sz w:val="20"/>
      <w:szCs w:val="20"/>
      <w:lang w:eastAsia="pl-PL"/>
    </w:rPr>
  </w:style>
  <w:style w:type="character" w:styleId="Odwoanieprzypisudolnego">
    <w:name w:val="footnote reference"/>
    <w:uiPriority w:val="99"/>
    <w:rsid w:val="003C5E05"/>
    <w:rPr>
      <w:sz w:val="20"/>
      <w:vertAlign w:val="superscript"/>
    </w:rPr>
  </w:style>
  <w:style w:type="paragraph" w:customStyle="1" w:styleId="Tekstpodstawowy1">
    <w:name w:val="Tekst podstawowy1"/>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Normalny1">
    <w:name w:val="Normalny1"/>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Normalny3">
    <w:name w:val="Normalny3"/>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Tekstpodstawowy2">
    <w:name w:val="Tekst podstawowy2"/>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character" w:styleId="Hipercze">
    <w:name w:val="Hyperlink"/>
    <w:basedOn w:val="Domylnaczcionkaakapitu"/>
    <w:uiPriority w:val="99"/>
    <w:unhideWhenUsed/>
    <w:rsid w:val="0008246C"/>
    <w:rPr>
      <w:color w:val="007B91" w:themeColor="hyperlink"/>
      <w:u w:val="single"/>
    </w:rPr>
  </w:style>
  <w:style w:type="character" w:styleId="Odwoaniedokomentarza">
    <w:name w:val="annotation reference"/>
    <w:basedOn w:val="Domylnaczcionkaakapitu"/>
    <w:uiPriority w:val="99"/>
    <w:semiHidden/>
    <w:unhideWhenUsed/>
    <w:rsid w:val="00F330C0"/>
    <w:rPr>
      <w:sz w:val="16"/>
      <w:szCs w:val="16"/>
    </w:rPr>
  </w:style>
  <w:style w:type="paragraph" w:styleId="Tekstkomentarza">
    <w:name w:val="annotation text"/>
    <w:basedOn w:val="Normalny"/>
    <w:link w:val="TekstkomentarzaZnak"/>
    <w:uiPriority w:val="99"/>
    <w:unhideWhenUsed/>
    <w:rsid w:val="00F330C0"/>
    <w:pPr>
      <w:spacing w:line="240" w:lineRule="auto"/>
    </w:pPr>
    <w:rPr>
      <w:sz w:val="20"/>
      <w:szCs w:val="20"/>
    </w:rPr>
  </w:style>
  <w:style w:type="character" w:customStyle="1" w:styleId="TekstkomentarzaZnak">
    <w:name w:val="Tekst komentarza Znak"/>
    <w:basedOn w:val="Domylnaczcionkaakapitu"/>
    <w:link w:val="Tekstkomentarza"/>
    <w:uiPriority w:val="99"/>
    <w:rsid w:val="00F330C0"/>
    <w:rPr>
      <w:sz w:val="20"/>
      <w:szCs w:val="20"/>
    </w:rPr>
  </w:style>
  <w:style w:type="paragraph" w:styleId="Tematkomentarza">
    <w:name w:val="annotation subject"/>
    <w:basedOn w:val="Tekstkomentarza"/>
    <w:next w:val="Tekstkomentarza"/>
    <w:link w:val="TematkomentarzaZnak"/>
    <w:uiPriority w:val="99"/>
    <w:semiHidden/>
    <w:unhideWhenUsed/>
    <w:rsid w:val="00F330C0"/>
    <w:rPr>
      <w:b/>
      <w:bCs/>
    </w:rPr>
  </w:style>
  <w:style w:type="character" w:customStyle="1" w:styleId="TematkomentarzaZnak">
    <w:name w:val="Temat komentarza Znak"/>
    <w:basedOn w:val="TekstkomentarzaZnak"/>
    <w:link w:val="Tematkomentarza"/>
    <w:uiPriority w:val="99"/>
    <w:semiHidden/>
    <w:rsid w:val="00F330C0"/>
    <w:rPr>
      <w:b/>
      <w:bCs/>
      <w:sz w:val="20"/>
      <w:szCs w:val="20"/>
    </w:rPr>
  </w:style>
  <w:style w:type="paragraph" w:styleId="Poprawka">
    <w:name w:val="Revision"/>
    <w:hidden/>
    <w:uiPriority w:val="99"/>
    <w:semiHidden/>
    <w:rsid w:val="00F330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4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kim.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im.gov.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Krajowy instytut Mediów">
      <a:dk1>
        <a:sysClr val="windowText" lastClr="000000"/>
      </a:dk1>
      <a:lt1>
        <a:sysClr val="window" lastClr="FFFFFF"/>
      </a:lt1>
      <a:dk2>
        <a:srgbClr val="01354C"/>
      </a:dk2>
      <a:lt2>
        <a:srgbClr val="F2F2F2"/>
      </a:lt2>
      <a:accent1>
        <a:srgbClr val="FF9600"/>
      </a:accent1>
      <a:accent2>
        <a:srgbClr val="F00000"/>
      </a:accent2>
      <a:accent3>
        <a:srgbClr val="0094AD"/>
      </a:accent3>
      <a:accent4>
        <a:srgbClr val="007B91"/>
      </a:accent4>
      <a:accent5>
        <a:srgbClr val="929292"/>
      </a:accent5>
      <a:accent6>
        <a:srgbClr val="414141"/>
      </a:accent6>
      <a:hlink>
        <a:srgbClr val="007B91"/>
      </a:hlink>
      <a:folHlink>
        <a:srgbClr val="007B91"/>
      </a:folHlink>
    </a:clrScheme>
    <a:fontScheme name="Niestandardowy 90">
      <a:majorFont>
        <a:latin typeface="Century Gothic"/>
        <a:ea typeface=""/>
        <a:cs typeface=""/>
      </a:majorFont>
      <a:minorFont>
        <a:latin typeface="Century Gothic"/>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6D95-3F89-4E15-B3D9-C6F9B51A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3346</Words>
  <Characters>20076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Paweł Kalinowski</cp:lastModifiedBy>
  <cp:revision>12</cp:revision>
  <dcterms:created xsi:type="dcterms:W3CDTF">2022-08-17T12:21:00Z</dcterms:created>
  <dcterms:modified xsi:type="dcterms:W3CDTF">2022-08-18T06:21:00Z</dcterms:modified>
</cp:coreProperties>
</file>