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2980" w14:textId="7B9D4790" w:rsidR="00F95D41" w:rsidRPr="008B57AD" w:rsidRDefault="00F95D41" w:rsidP="00F95D41">
      <w:pPr>
        <w:jc w:val="right"/>
        <w:rPr>
          <w:rFonts w:asciiTheme="minorHAnsi" w:hAnsiTheme="minorHAnsi" w:cstheme="minorHAnsi"/>
          <w:sz w:val="22"/>
          <w:szCs w:val="22"/>
        </w:rPr>
      </w:pPr>
      <w:r w:rsidRPr="008B57AD">
        <w:rPr>
          <w:rFonts w:asciiTheme="minorHAnsi" w:hAnsiTheme="minorHAnsi" w:cstheme="minorHAnsi"/>
          <w:sz w:val="22"/>
          <w:szCs w:val="22"/>
        </w:rPr>
        <w:t xml:space="preserve">Załącznik nr </w:t>
      </w:r>
      <w:r w:rsidR="008B57AD" w:rsidRPr="008B57AD">
        <w:rPr>
          <w:rFonts w:asciiTheme="minorHAnsi" w:hAnsiTheme="minorHAnsi" w:cstheme="minorHAnsi"/>
          <w:sz w:val="22"/>
          <w:szCs w:val="22"/>
        </w:rPr>
        <w:t>4</w:t>
      </w:r>
      <w:r w:rsidR="006C474D" w:rsidRPr="008B57AD">
        <w:rPr>
          <w:rFonts w:asciiTheme="minorHAnsi" w:hAnsiTheme="minorHAnsi" w:cstheme="minorHAnsi"/>
          <w:sz w:val="22"/>
          <w:szCs w:val="22"/>
        </w:rPr>
        <w:t xml:space="preserve"> do Umowy</w:t>
      </w:r>
    </w:p>
    <w:p w14:paraId="509FA916" w14:textId="77777777" w:rsidR="00F95D41" w:rsidRPr="008B57AD" w:rsidRDefault="00F95D41" w:rsidP="00F95D41">
      <w:pPr>
        <w:rPr>
          <w:rFonts w:asciiTheme="minorHAnsi" w:hAnsiTheme="minorHAnsi" w:cstheme="minorHAnsi"/>
          <w:sz w:val="22"/>
          <w:szCs w:val="22"/>
        </w:rPr>
      </w:pPr>
    </w:p>
    <w:p w14:paraId="359DFDD3" w14:textId="522AD7A5" w:rsidR="00F95D41" w:rsidRPr="008B57AD" w:rsidRDefault="00F95D41" w:rsidP="00F95D41">
      <w:pPr>
        <w:rPr>
          <w:rFonts w:asciiTheme="minorHAnsi" w:hAnsiTheme="minorHAnsi" w:cstheme="minorHAnsi"/>
          <w:sz w:val="22"/>
          <w:szCs w:val="22"/>
        </w:rPr>
      </w:pPr>
      <w:r w:rsidRPr="008B57AD">
        <w:rPr>
          <w:rFonts w:asciiTheme="minorHAnsi" w:hAnsiTheme="minorHAnsi" w:cstheme="minorHAnsi"/>
          <w:sz w:val="22"/>
          <w:szCs w:val="22"/>
        </w:rPr>
        <w:t>KLAUZULA INFORMACYJNA DOTYCZĄCA PRZETWARZANIA DANYCH OSOBOWYCH PRZEZ</w:t>
      </w:r>
    </w:p>
    <w:p w14:paraId="091F57D4" w14:textId="77777777" w:rsidR="00F95D41" w:rsidRPr="008B57AD" w:rsidRDefault="00F95D41" w:rsidP="00F95D41">
      <w:pPr>
        <w:rPr>
          <w:rFonts w:asciiTheme="minorHAnsi" w:hAnsiTheme="minorHAnsi" w:cstheme="minorHAnsi"/>
          <w:sz w:val="22"/>
          <w:szCs w:val="22"/>
        </w:rPr>
      </w:pPr>
      <w:r w:rsidRPr="008B57AD">
        <w:rPr>
          <w:rFonts w:asciiTheme="minorHAnsi" w:hAnsiTheme="minorHAnsi" w:cstheme="minorHAnsi"/>
          <w:sz w:val="22"/>
          <w:szCs w:val="22"/>
        </w:rPr>
        <w:t>KRAJOWY INSTYTUT MEDIÓW</w:t>
      </w:r>
    </w:p>
    <w:p w14:paraId="12792122" w14:textId="77777777" w:rsidR="00F95D41" w:rsidRPr="008B57AD" w:rsidRDefault="00F95D41" w:rsidP="00F95D41">
      <w:pPr>
        <w:ind w:left="2832" w:firstLine="708"/>
        <w:rPr>
          <w:rFonts w:asciiTheme="minorHAnsi" w:hAnsiTheme="minorHAnsi" w:cstheme="minorHAnsi"/>
          <w:sz w:val="22"/>
          <w:szCs w:val="22"/>
        </w:rPr>
      </w:pPr>
    </w:p>
    <w:p w14:paraId="4BF8C2E8"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B57AD">
        <w:rPr>
          <w:rFonts w:asciiTheme="minorHAnsi" w:hAnsiTheme="minorHAnsi" w:cstheme="minorHAnsi"/>
          <w:sz w:val="22"/>
          <w:szCs w:val="22"/>
        </w:rPr>
        <w:t>Dz.Urz.UE.L</w:t>
      </w:r>
      <w:proofErr w:type="spellEnd"/>
      <w:r w:rsidRPr="008B57AD">
        <w:rPr>
          <w:rFonts w:asciiTheme="minorHAnsi" w:hAnsiTheme="minorHAnsi" w:cstheme="minorHAnsi"/>
          <w:sz w:val="22"/>
          <w:szCs w:val="22"/>
        </w:rPr>
        <w:t xml:space="preserve"> Nr 119, str. 1), dalej „RODO”, informujmy, że: </w:t>
      </w:r>
    </w:p>
    <w:p w14:paraId="215A28E8" w14:textId="77777777" w:rsidR="00F95D41" w:rsidRPr="008B57AD" w:rsidRDefault="00F95D41" w:rsidP="00F95D41">
      <w:pPr>
        <w:jc w:val="both"/>
        <w:rPr>
          <w:rFonts w:asciiTheme="minorHAnsi" w:hAnsiTheme="minorHAnsi" w:cstheme="minorHAnsi"/>
          <w:sz w:val="22"/>
          <w:szCs w:val="22"/>
        </w:rPr>
      </w:pPr>
    </w:p>
    <w:p w14:paraId="1AE011F8" w14:textId="77777777" w:rsidR="00F95D41" w:rsidRPr="008B57AD" w:rsidRDefault="00F95D41" w:rsidP="00F95D41">
      <w:pPr>
        <w:numPr>
          <w:ilvl w:val="0"/>
          <w:numId w:val="1"/>
        </w:numPr>
        <w:ind w:left="357" w:hanging="357"/>
        <w:jc w:val="both"/>
        <w:rPr>
          <w:rFonts w:asciiTheme="minorHAnsi" w:hAnsiTheme="minorHAnsi" w:cstheme="minorHAnsi"/>
          <w:sz w:val="22"/>
          <w:szCs w:val="22"/>
        </w:rPr>
      </w:pPr>
      <w:r w:rsidRPr="008B57AD">
        <w:rPr>
          <w:rFonts w:asciiTheme="minorHAnsi" w:hAnsiTheme="minorHAnsi" w:cstheme="minorHAnsi"/>
          <w:sz w:val="22"/>
          <w:szCs w:val="22"/>
        </w:rPr>
        <w:t xml:space="preserve">Administrator danych </w:t>
      </w:r>
    </w:p>
    <w:p w14:paraId="211E07B9"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sz w:val="22"/>
          <w:szCs w:val="22"/>
        </w:rPr>
        <w:t>Administratorem danych osobowych jest Krajowy Instytut Mediów (dalej „KIM”) z siedzibą 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181B19A1" w14:textId="77777777" w:rsidR="00F95D41" w:rsidRPr="008B57AD" w:rsidRDefault="00F95D41" w:rsidP="00F95D41">
      <w:pPr>
        <w:numPr>
          <w:ilvl w:val="0"/>
          <w:numId w:val="1"/>
        </w:numPr>
        <w:ind w:left="357" w:hanging="357"/>
        <w:jc w:val="both"/>
        <w:rPr>
          <w:rFonts w:asciiTheme="minorHAnsi" w:hAnsiTheme="minorHAnsi" w:cstheme="minorHAnsi"/>
          <w:sz w:val="22"/>
          <w:szCs w:val="22"/>
        </w:rPr>
      </w:pPr>
      <w:r w:rsidRPr="008B57AD">
        <w:rPr>
          <w:rFonts w:asciiTheme="minorHAnsi" w:hAnsiTheme="minorHAnsi" w:cstheme="minorHAnsi"/>
          <w:sz w:val="22"/>
          <w:szCs w:val="22"/>
        </w:rPr>
        <w:t xml:space="preserve">Inspektor ochrony danych </w:t>
      </w:r>
    </w:p>
    <w:p w14:paraId="62B2EBA9"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sz w:val="22"/>
          <w:szCs w:val="22"/>
        </w:rPr>
        <w:t xml:space="preserve">Administrator wyznaczył osobę odpowiedzialną za ochronę danych osobowych, tj. Inspektora Ochrony Danych, z którym kontakt jest możliwy za pośrednictwem adresu mailowego </w:t>
      </w:r>
      <w:hyperlink r:id="rId5" w:history="1">
        <w:r w:rsidRPr="008B57AD">
          <w:rPr>
            <w:rStyle w:val="Hipercze"/>
            <w:rFonts w:asciiTheme="minorHAnsi" w:hAnsiTheme="minorHAnsi" w:cstheme="minorHAnsi"/>
            <w:color w:val="auto"/>
            <w:sz w:val="22"/>
            <w:szCs w:val="22"/>
            <w:u w:val="none"/>
          </w:rPr>
          <w:t>iod@kim.gov.pl</w:t>
        </w:r>
      </w:hyperlink>
      <w:r w:rsidRPr="008B57AD">
        <w:rPr>
          <w:rFonts w:asciiTheme="minorHAnsi" w:hAnsiTheme="minorHAnsi" w:cstheme="minorHAnsi"/>
          <w:sz w:val="22"/>
          <w:szCs w:val="22"/>
        </w:rPr>
        <w:t xml:space="preserve"> lub za pośrednictwem poczty tradycyjnej pod wskazanym powyżej adresem siedziby Administratora z dopiskiem „Do Inspektora Ochrony Danych”. </w:t>
      </w:r>
    </w:p>
    <w:p w14:paraId="050798C0"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b/>
          <w:bCs/>
          <w:sz w:val="22"/>
          <w:szCs w:val="22"/>
        </w:rPr>
        <w:t>3.</w:t>
      </w:r>
      <w:r w:rsidRPr="008B57AD">
        <w:rPr>
          <w:rFonts w:asciiTheme="minorHAnsi" w:hAnsiTheme="minorHAnsi" w:cstheme="minorHAnsi"/>
          <w:sz w:val="22"/>
          <w:szCs w:val="22"/>
        </w:rPr>
        <w:t xml:space="preserve"> Cele i podstawy przetwarzania </w:t>
      </w:r>
    </w:p>
    <w:p w14:paraId="0F7BB5E0"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sz w:val="22"/>
          <w:szCs w:val="22"/>
        </w:rPr>
        <w:t>Administrator przetwarza dane osobowe w celu:</w:t>
      </w:r>
    </w:p>
    <w:p w14:paraId="611E2AA2" w14:textId="77777777" w:rsidR="00F95D41" w:rsidRPr="008B57AD" w:rsidRDefault="00F95D41" w:rsidP="00F95D41">
      <w:pPr>
        <w:numPr>
          <w:ilvl w:val="0"/>
          <w:numId w:val="2"/>
        </w:numPr>
        <w:ind w:left="709" w:hanging="357"/>
        <w:contextualSpacing/>
        <w:jc w:val="both"/>
        <w:rPr>
          <w:rFonts w:asciiTheme="minorHAnsi" w:hAnsiTheme="minorHAnsi" w:cstheme="minorHAnsi"/>
          <w:sz w:val="22"/>
          <w:szCs w:val="22"/>
        </w:rPr>
      </w:pPr>
      <w:r w:rsidRPr="008B57AD">
        <w:rPr>
          <w:rFonts w:asciiTheme="minorHAnsi" w:hAnsiTheme="minorHAnsi" w:cstheme="minorHAnsi"/>
          <w:sz w:val="22"/>
          <w:szCs w:val="22"/>
        </w:rPr>
        <w:t xml:space="preserve">w celu realizowania przez Panią/a czynności na rzecz reprezentowanego  podmiotu,  na podstawie prawnie uzasadnionego interesu administratora, jakim jest  konieczność  przetwarzania  danych  niezbędnych  do  zawarcia  i  realizacji  umów  z kontrahentami (art. 6 ust. 1 lit. f RODO), </w:t>
      </w:r>
    </w:p>
    <w:p w14:paraId="5D566E4E" w14:textId="77777777" w:rsidR="00F95D41" w:rsidRPr="008B57AD" w:rsidRDefault="00F95D41" w:rsidP="00F95D41">
      <w:pPr>
        <w:numPr>
          <w:ilvl w:val="0"/>
          <w:numId w:val="2"/>
        </w:numPr>
        <w:ind w:left="709" w:hanging="357"/>
        <w:contextualSpacing/>
        <w:jc w:val="both"/>
        <w:rPr>
          <w:rFonts w:asciiTheme="minorHAnsi" w:hAnsiTheme="minorHAnsi" w:cstheme="minorHAnsi"/>
          <w:sz w:val="22"/>
          <w:szCs w:val="22"/>
        </w:rPr>
      </w:pPr>
      <w:r w:rsidRPr="008B57AD">
        <w:rPr>
          <w:rFonts w:asciiTheme="minorHAnsi" w:hAnsiTheme="minorHAnsi" w:cstheme="minorHAnsi"/>
          <w:sz w:val="22"/>
          <w:szCs w:val="22"/>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7D27DED" w14:textId="77777777" w:rsidR="00F95D41" w:rsidRPr="008B57AD" w:rsidRDefault="00F95D41" w:rsidP="00F95D41">
      <w:pPr>
        <w:numPr>
          <w:ilvl w:val="0"/>
          <w:numId w:val="2"/>
        </w:numPr>
        <w:ind w:left="709" w:hanging="357"/>
        <w:jc w:val="both"/>
        <w:rPr>
          <w:rFonts w:asciiTheme="minorHAnsi" w:hAnsiTheme="minorHAnsi" w:cstheme="minorHAnsi"/>
          <w:sz w:val="22"/>
          <w:szCs w:val="22"/>
        </w:rPr>
      </w:pPr>
      <w:r w:rsidRPr="008B57AD">
        <w:rPr>
          <w:rFonts w:asciiTheme="minorHAnsi" w:hAnsiTheme="minorHAnsi" w:cstheme="minorHAnsi"/>
          <w:sz w:val="22"/>
          <w:szCs w:val="22"/>
        </w:rPr>
        <w:t>dla celów podatkowych i rachunkowych - podstawą prawną przetwarzania danych jest niezbędność ich przetwarzania w celu wypełnienia obowiązku prawnego ciążącego na Administratorze (art. 6 ust. 1 lit. c RODO).</w:t>
      </w:r>
    </w:p>
    <w:p w14:paraId="490F007C"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b/>
          <w:bCs/>
          <w:sz w:val="22"/>
          <w:szCs w:val="22"/>
        </w:rPr>
        <w:t>4.</w:t>
      </w:r>
      <w:r w:rsidRPr="008B57AD">
        <w:rPr>
          <w:rFonts w:asciiTheme="minorHAnsi" w:hAnsiTheme="minorHAnsi" w:cstheme="minorHAnsi"/>
          <w:sz w:val="22"/>
          <w:szCs w:val="22"/>
        </w:rPr>
        <w:t xml:space="preserve"> Odbiorcy danych </w:t>
      </w:r>
    </w:p>
    <w:p w14:paraId="5F927E65" w14:textId="77777777" w:rsidR="00F95D41" w:rsidRPr="008B57AD" w:rsidRDefault="00F95D41" w:rsidP="00F95D41">
      <w:pPr>
        <w:jc w:val="both"/>
        <w:rPr>
          <w:rFonts w:asciiTheme="minorHAnsi" w:hAnsiTheme="minorHAnsi" w:cstheme="minorHAnsi"/>
          <w:sz w:val="22"/>
          <w:szCs w:val="22"/>
        </w:rPr>
      </w:pPr>
      <w:bookmarkStart w:id="0" w:name="_Hlk72961208"/>
      <w:r w:rsidRPr="008B57AD">
        <w:rPr>
          <w:rFonts w:asciiTheme="minorHAnsi" w:hAnsiTheme="minorHAnsi" w:cstheme="minorHAnsi"/>
          <w:sz w:val="22"/>
          <w:szCs w:val="22"/>
        </w:rPr>
        <w:t xml:space="preserve">Odbiorcami Pani/Pana danych osobowych są podmioty którym Administrator zleca wykonywanie czynności, z którymi wiąże się konieczność przetwarzania danych osobowych, w szczególności w zakresie obsługi poczty elektronicznej, 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 </w:t>
      </w:r>
    </w:p>
    <w:bookmarkEnd w:id="0"/>
    <w:p w14:paraId="1207D15F"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b/>
          <w:bCs/>
          <w:sz w:val="22"/>
          <w:szCs w:val="22"/>
        </w:rPr>
        <w:t>5.</w:t>
      </w:r>
      <w:r w:rsidRPr="008B57AD">
        <w:rPr>
          <w:rFonts w:asciiTheme="minorHAnsi" w:hAnsiTheme="minorHAnsi" w:cstheme="minorHAnsi"/>
          <w:sz w:val="22"/>
          <w:szCs w:val="22"/>
        </w:rPr>
        <w:t> Okres przechowywania danych</w:t>
      </w:r>
    </w:p>
    <w:p w14:paraId="50F7D379"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sz w:val="22"/>
          <w:szCs w:val="22"/>
        </w:rPr>
        <w:t>Dane osobowe będą przechowywane do czasu:</w:t>
      </w:r>
    </w:p>
    <w:p w14:paraId="4E789801" w14:textId="77777777" w:rsidR="00F95D41" w:rsidRPr="008B57AD" w:rsidRDefault="00F95D41" w:rsidP="00F95D41">
      <w:pPr>
        <w:numPr>
          <w:ilvl w:val="0"/>
          <w:numId w:val="3"/>
        </w:numPr>
        <w:contextualSpacing/>
        <w:jc w:val="both"/>
        <w:rPr>
          <w:rFonts w:asciiTheme="minorHAnsi" w:hAnsiTheme="minorHAnsi" w:cstheme="minorHAnsi"/>
          <w:sz w:val="22"/>
          <w:szCs w:val="22"/>
        </w:rPr>
      </w:pPr>
      <w:r w:rsidRPr="008B57AD">
        <w:rPr>
          <w:rFonts w:asciiTheme="minorHAnsi" w:hAnsiTheme="minorHAnsi" w:cstheme="minorHAnsi"/>
          <w:sz w:val="22"/>
          <w:szCs w:val="22"/>
        </w:rPr>
        <w:t>wykonania Umowy – do momentu jego rozwiązania lub wygaśnięcia;</w:t>
      </w:r>
    </w:p>
    <w:p w14:paraId="036C5068" w14:textId="77777777" w:rsidR="00F95D41" w:rsidRPr="008B57AD" w:rsidRDefault="00F95D41" w:rsidP="00F95D41">
      <w:pPr>
        <w:numPr>
          <w:ilvl w:val="0"/>
          <w:numId w:val="3"/>
        </w:numPr>
        <w:contextualSpacing/>
        <w:jc w:val="both"/>
        <w:rPr>
          <w:rFonts w:asciiTheme="minorHAnsi" w:hAnsiTheme="minorHAnsi" w:cstheme="minorHAnsi"/>
          <w:sz w:val="22"/>
          <w:szCs w:val="22"/>
        </w:rPr>
      </w:pPr>
      <w:r w:rsidRPr="008B57AD">
        <w:rPr>
          <w:rFonts w:asciiTheme="minorHAnsi" w:hAnsiTheme="minorHAnsi" w:cstheme="minorHAnsi"/>
          <w:sz w:val="22"/>
          <w:szCs w:val="22"/>
        </w:rPr>
        <w:t>ustalenia dochodzenia lub obrony przed roszczeniami – do momentu przedawnienia roszczeń;</w:t>
      </w:r>
    </w:p>
    <w:p w14:paraId="6D556ACA" w14:textId="77777777" w:rsidR="00F95D41" w:rsidRPr="008B57AD" w:rsidRDefault="00F95D41" w:rsidP="00F95D41">
      <w:pPr>
        <w:numPr>
          <w:ilvl w:val="0"/>
          <w:numId w:val="3"/>
        </w:numPr>
        <w:ind w:left="499" w:hanging="357"/>
        <w:jc w:val="both"/>
        <w:rPr>
          <w:rFonts w:asciiTheme="minorHAnsi" w:hAnsiTheme="minorHAnsi" w:cstheme="minorHAnsi"/>
          <w:sz w:val="22"/>
          <w:szCs w:val="22"/>
        </w:rPr>
      </w:pPr>
      <w:r w:rsidRPr="008B57AD">
        <w:rPr>
          <w:rFonts w:asciiTheme="minorHAnsi" w:hAnsiTheme="minorHAnsi" w:cstheme="minorHAnsi"/>
          <w:sz w:val="22"/>
          <w:szCs w:val="22"/>
        </w:rPr>
        <w:t>do momentu wygaśnięcia obowiązku przechowywania danych osobowych wynikającego z przepisów powszechnie obowiązującego prawa (np. obowiązek przechowywania dokumentów księgowych).</w:t>
      </w:r>
    </w:p>
    <w:p w14:paraId="00EEAC64" w14:textId="77777777" w:rsidR="00F95D41" w:rsidRPr="008B57AD" w:rsidRDefault="00F95D41" w:rsidP="00F95D41">
      <w:pPr>
        <w:tabs>
          <w:tab w:val="left" w:pos="426"/>
        </w:tabs>
        <w:jc w:val="both"/>
        <w:rPr>
          <w:rFonts w:asciiTheme="minorHAnsi" w:hAnsiTheme="minorHAnsi" w:cstheme="minorHAnsi"/>
          <w:sz w:val="22"/>
          <w:szCs w:val="22"/>
        </w:rPr>
      </w:pPr>
      <w:r w:rsidRPr="008B57AD">
        <w:rPr>
          <w:rFonts w:asciiTheme="minorHAnsi" w:hAnsiTheme="minorHAnsi" w:cstheme="minorHAnsi"/>
          <w:b/>
          <w:bCs/>
          <w:sz w:val="22"/>
          <w:szCs w:val="22"/>
        </w:rPr>
        <w:t>6.</w:t>
      </w:r>
      <w:r w:rsidRPr="008B57AD">
        <w:rPr>
          <w:rFonts w:asciiTheme="minorHAnsi" w:hAnsiTheme="minorHAnsi" w:cstheme="minorHAnsi"/>
          <w:sz w:val="22"/>
          <w:szCs w:val="22"/>
        </w:rPr>
        <w:t> Prawa osób, których dane dotyczą</w:t>
      </w:r>
    </w:p>
    <w:p w14:paraId="5F58261C"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sz w:val="22"/>
          <w:szCs w:val="22"/>
        </w:rPr>
        <w:lastRenderedPageBreak/>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p>
    <w:p w14:paraId="53BAD956"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b/>
          <w:bCs/>
          <w:sz w:val="22"/>
          <w:szCs w:val="22"/>
        </w:rPr>
        <w:t>7.</w:t>
      </w:r>
      <w:r w:rsidRPr="008B57AD">
        <w:rPr>
          <w:rFonts w:asciiTheme="minorHAnsi" w:hAnsiTheme="minorHAnsi" w:cstheme="minorHAnsi"/>
          <w:sz w:val="22"/>
          <w:szCs w:val="22"/>
        </w:rPr>
        <w:t xml:space="preserve"> Informacja o wymogu/dobrowolności podania danych </w:t>
      </w:r>
    </w:p>
    <w:p w14:paraId="4230A364"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sz w:val="22"/>
          <w:szCs w:val="22"/>
        </w:rPr>
        <w:t>Podanie danych osobowych ma charakter dobrowolny, jednakże jest niezbędne do zawarcia Umowy. Niepodanie danych osobowych w niezbędnym zakresie skutkuje niemożnością zawarcia Umowy.</w:t>
      </w:r>
    </w:p>
    <w:p w14:paraId="5EF9036D"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b/>
          <w:bCs/>
          <w:sz w:val="22"/>
          <w:szCs w:val="22"/>
        </w:rPr>
        <w:t>8.</w:t>
      </w:r>
      <w:r w:rsidRPr="008B57AD">
        <w:rPr>
          <w:rFonts w:asciiTheme="minorHAnsi" w:hAnsiTheme="minorHAnsi" w:cstheme="minorHAnsi"/>
          <w:sz w:val="22"/>
          <w:szCs w:val="22"/>
        </w:rPr>
        <w:t xml:space="preserve"> Informacja o zautomatyzowanym podejmowaniu decyzji, w tym profilowaniu </w:t>
      </w:r>
    </w:p>
    <w:p w14:paraId="12054D1C" w14:textId="77777777" w:rsidR="00F95D41" w:rsidRPr="008B57AD" w:rsidRDefault="00F95D41" w:rsidP="00F95D41">
      <w:pPr>
        <w:jc w:val="both"/>
        <w:rPr>
          <w:rFonts w:asciiTheme="minorHAnsi" w:hAnsiTheme="minorHAnsi" w:cstheme="minorHAnsi"/>
          <w:sz w:val="22"/>
          <w:szCs w:val="22"/>
        </w:rPr>
      </w:pPr>
      <w:r w:rsidRPr="008B57AD">
        <w:rPr>
          <w:rFonts w:asciiTheme="minorHAnsi" w:hAnsiTheme="minorHAnsi" w:cstheme="minorHAnsi"/>
          <w:sz w:val="22"/>
          <w:szCs w:val="22"/>
        </w:rPr>
        <w:t>W oparciu o dane osobowe Administrator nie będzie podejmował zautomatyzowanych decyzji, w tym decyzji będących wynikiem profilowania.</w:t>
      </w:r>
    </w:p>
    <w:p w14:paraId="706BDCD9" w14:textId="77777777" w:rsidR="00F95D41" w:rsidRPr="008B57AD" w:rsidRDefault="00F95D41" w:rsidP="00F95D41">
      <w:pPr>
        <w:jc w:val="both"/>
        <w:rPr>
          <w:rFonts w:asciiTheme="minorHAnsi" w:hAnsiTheme="minorHAnsi" w:cstheme="minorHAnsi"/>
          <w:sz w:val="22"/>
          <w:szCs w:val="22"/>
        </w:rPr>
      </w:pPr>
    </w:p>
    <w:p w14:paraId="02C2ADBC" w14:textId="367F27B2" w:rsidR="00825D26" w:rsidRPr="008B57AD" w:rsidRDefault="00CC7849" w:rsidP="008B57AD">
      <w:pPr>
        <w:jc w:val="right"/>
        <w:rPr>
          <w:rFonts w:asciiTheme="minorHAnsi" w:hAnsiTheme="minorHAnsi" w:cstheme="minorHAnsi"/>
          <w:sz w:val="22"/>
          <w:szCs w:val="22"/>
        </w:rPr>
      </w:pPr>
      <w:r w:rsidRPr="008B57AD">
        <w:rPr>
          <w:rFonts w:asciiTheme="minorHAnsi" w:hAnsiTheme="minorHAnsi" w:cstheme="minorHAnsi"/>
          <w:sz w:val="22"/>
          <w:szCs w:val="22"/>
        </w:rPr>
        <w:tab/>
      </w:r>
      <w:r w:rsidRPr="008B57AD">
        <w:rPr>
          <w:rFonts w:asciiTheme="minorHAnsi" w:hAnsiTheme="minorHAnsi" w:cstheme="minorHAnsi"/>
          <w:sz w:val="22"/>
          <w:szCs w:val="22"/>
        </w:rPr>
        <w:tab/>
      </w:r>
      <w:r w:rsidRPr="008B57AD">
        <w:rPr>
          <w:rFonts w:asciiTheme="minorHAnsi" w:hAnsiTheme="minorHAnsi" w:cstheme="minorHAnsi"/>
          <w:sz w:val="22"/>
          <w:szCs w:val="22"/>
        </w:rPr>
        <w:tab/>
      </w:r>
      <w:r w:rsidRPr="008B57AD">
        <w:rPr>
          <w:rFonts w:asciiTheme="minorHAnsi" w:hAnsiTheme="minorHAnsi" w:cstheme="minorHAnsi"/>
          <w:sz w:val="22"/>
          <w:szCs w:val="22"/>
        </w:rPr>
        <w:tab/>
      </w:r>
      <w:r w:rsidRPr="008B57AD">
        <w:rPr>
          <w:rFonts w:asciiTheme="minorHAnsi" w:hAnsiTheme="minorHAnsi" w:cstheme="minorHAnsi"/>
          <w:sz w:val="22"/>
          <w:szCs w:val="22"/>
        </w:rPr>
        <w:tab/>
      </w:r>
      <w:r w:rsidRPr="008B57AD">
        <w:rPr>
          <w:rFonts w:asciiTheme="minorHAnsi" w:hAnsiTheme="minorHAnsi" w:cstheme="minorHAnsi"/>
          <w:sz w:val="22"/>
          <w:szCs w:val="22"/>
        </w:rPr>
        <w:tab/>
        <w:t>Data i podpis</w:t>
      </w:r>
    </w:p>
    <w:p w14:paraId="0795809E" w14:textId="72B1C6AB" w:rsidR="00CC7849" w:rsidRPr="008B57AD" w:rsidRDefault="00CC7849" w:rsidP="008B57AD">
      <w:pPr>
        <w:jc w:val="right"/>
        <w:rPr>
          <w:rFonts w:asciiTheme="minorHAnsi" w:hAnsiTheme="minorHAnsi" w:cstheme="minorHAnsi"/>
          <w:sz w:val="22"/>
          <w:szCs w:val="22"/>
        </w:rPr>
      </w:pPr>
      <w:r w:rsidRPr="008B57AD">
        <w:rPr>
          <w:rFonts w:asciiTheme="minorHAnsi" w:hAnsiTheme="minorHAnsi" w:cstheme="minorHAnsi"/>
          <w:sz w:val="22"/>
          <w:szCs w:val="22"/>
        </w:rPr>
        <w:tab/>
      </w:r>
      <w:r w:rsidRPr="008B57AD">
        <w:rPr>
          <w:rFonts w:asciiTheme="minorHAnsi" w:hAnsiTheme="minorHAnsi" w:cstheme="minorHAnsi"/>
          <w:sz w:val="22"/>
          <w:szCs w:val="22"/>
        </w:rPr>
        <w:tab/>
      </w:r>
      <w:r w:rsidRPr="008B57AD">
        <w:rPr>
          <w:rFonts w:asciiTheme="minorHAnsi" w:hAnsiTheme="minorHAnsi" w:cstheme="minorHAnsi"/>
          <w:sz w:val="22"/>
          <w:szCs w:val="22"/>
        </w:rPr>
        <w:tab/>
      </w:r>
      <w:r w:rsidRPr="008B57AD">
        <w:rPr>
          <w:rFonts w:asciiTheme="minorHAnsi" w:hAnsiTheme="minorHAnsi" w:cstheme="minorHAnsi"/>
          <w:sz w:val="22"/>
          <w:szCs w:val="22"/>
        </w:rPr>
        <w:tab/>
      </w:r>
      <w:r w:rsidRPr="008B57AD">
        <w:rPr>
          <w:rFonts w:asciiTheme="minorHAnsi" w:hAnsiTheme="minorHAnsi" w:cstheme="minorHAnsi"/>
          <w:sz w:val="22"/>
          <w:szCs w:val="22"/>
        </w:rPr>
        <w:tab/>
      </w:r>
      <w:r w:rsidRPr="008B57AD">
        <w:rPr>
          <w:rFonts w:asciiTheme="minorHAnsi" w:hAnsiTheme="minorHAnsi" w:cstheme="minorHAnsi"/>
          <w:sz w:val="22"/>
          <w:szCs w:val="22"/>
        </w:rPr>
        <w:tab/>
        <w:t>…………………….</w:t>
      </w:r>
    </w:p>
    <w:sectPr w:rsidR="00CC7849" w:rsidRPr="008B5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16cid:durableId="2061399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406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8334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41"/>
    <w:rsid w:val="00154904"/>
    <w:rsid w:val="00537DCD"/>
    <w:rsid w:val="006C474D"/>
    <w:rsid w:val="00825D26"/>
    <w:rsid w:val="008B57AD"/>
    <w:rsid w:val="00CC7849"/>
    <w:rsid w:val="00F95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6942"/>
  <w15:chartTrackingRefBased/>
  <w15:docId w15:val="{5F91C2C1-DE7A-4D58-95D8-FC4F52F8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D41"/>
    <w:pPr>
      <w:spacing w:after="0" w:line="240" w:lineRule="auto"/>
      <w:jc w:val="center"/>
    </w:pPr>
    <w:rPr>
      <w:rFonts w:ascii="Garamond" w:eastAsia="Garamond" w:hAnsi="Garamond" w:cs="Garamond"/>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5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im.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3730</Characters>
  <Application>Microsoft Office Word</Application>
  <DocSecurity>0</DocSecurity>
  <Lines>31</Lines>
  <Paragraphs>8</Paragraphs>
  <ScaleCrop>false</ScaleCrop>
  <Company>Krajowy Instytut Mediow</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Joszko</dc:creator>
  <cp:keywords/>
  <dc:description/>
  <cp:lastModifiedBy>Grzegorz Joszko</cp:lastModifiedBy>
  <cp:revision>3</cp:revision>
  <dcterms:created xsi:type="dcterms:W3CDTF">2024-04-08T07:56:00Z</dcterms:created>
  <dcterms:modified xsi:type="dcterms:W3CDTF">2024-04-08T08:00:00Z</dcterms:modified>
</cp:coreProperties>
</file>